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3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0"/>
        <w:gridCol w:w="627"/>
        <w:gridCol w:w="981"/>
        <w:gridCol w:w="3296"/>
        <w:gridCol w:w="4141"/>
      </w:tblGrid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Глава в монографии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Вопросы методики преподавания физики в вузах России</w:t>
            </w:r>
            <w:r>
              <w:rPr>
                <w:rFonts w:eastAsia="Times New Roman"/>
              </w:rPr>
              <w:t xml:space="preserve"> / С. А. Шемякина, Е. И. Сахарчук, В. М. Аникин, Г. В. Куповых</w:t>
            </w:r>
            <w:r>
              <w:rPr>
                <w:rFonts w:eastAsia="Times New Roman"/>
              </w:rPr>
              <w:br/>
              <w:t>// Современные вопросы педагогики и психологии: теоретико-методологические подходы и практические результаты исследований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монография. – Чебоксары, 2025. – С. 44-57.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2025_Вопросы методики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Глава в монографии ВолгГМУ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Коробкова, С. А.</w:t>
            </w:r>
            <w:r>
              <w:rPr>
                <w:rFonts w:eastAsia="Times New Roman"/>
              </w:rPr>
              <w:br/>
              <w:t>   Использование кейс-метода в процессе преподавания студентам медицинского вуза дисциплин физико-математического содержания / С. А. Коробкова</w:t>
            </w:r>
            <w:r>
              <w:rPr>
                <w:rFonts w:eastAsia="Times New Roman"/>
              </w:rPr>
              <w:br/>
              <w:t>// Лучшие образовательные практики (кейсы) Волгоградского государственного медицинского университета / В. В. Шкарин, В. И. Петров, С. В. Поройский [и др.]</w:t>
            </w:r>
            <w:proofErr w:type="gramStart"/>
            <w:r>
              <w:rPr>
                <w:rFonts w:eastAsia="Times New Roman"/>
              </w:rPr>
              <w:t xml:space="preserve"> ;</w:t>
            </w:r>
            <w:proofErr w:type="gramEnd"/>
            <w:r>
              <w:rPr>
                <w:rFonts w:eastAsia="Times New Roman"/>
              </w:rPr>
              <w:t xml:space="preserve"> под ред. В. В. Шкарина. – Волгоград, 2022. – С. 281-290.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Глава в монографии ВолгГМУ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Емельянов, Д. Н.</w:t>
            </w:r>
            <w:r>
              <w:rPr>
                <w:rFonts w:eastAsia="Times New Roman"/>
              </w:rPr>
              <w:br/>
              <w:t>   Технологии персонализированного обучения иностранных студентов / Д. Н. Емельянов, Д. В. Коврижных, Ю. Г. Фатеева</w:t>
            </w:r>
            <w:r>
              <w:rPr>
                <w:rFonts w:eastAsia="Times New Roman"/>
              </w:rPr>
              <w:br/>
              <w:t>// Система персонализированной подготовки в Волгоградском государственном медицинском университете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коллективная монография. – Волгоград, 2025. – С. 79-115.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Шкарин Система персонализированной подготовки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Коллективная 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Лучшие образовательные практики (кейсы) Волгоградского государственного медицинского университета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коллективная монография / В. В. Шкарин, С. В. Поройский, Е. В. Крехов [и др.] ; под ред. В. В. Шкарина.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336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ISBN 978-5-9652-0776-3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500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Коллективная 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Система персонализированной подготовки в Волгоградском государственном медицинском университете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коллективная монография / В. В. Шкарин, С. В. Поройский, Д. В. Михальченко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2025. – 212 с. – ISBN 978-5-9652-0925-5.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Шкарин Система персонализированной подготовки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Шемякина, С. А.</w:t>
            </w:r>
            <w:r>
              <w:rPr>
                <w:rFonts w:eastAsia="Times New Roman"/>
              </w:rPr>
              <w:br/>
              <w:t>   Обучение физике в системе высшего медицинского образования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монография / С. А. Шемякина. – Москва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Планета, 2022. – 156 с. – ISBN 978-5-907392-85-4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500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обучение физике 2022 вых данные, обучение физике 2022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>, обучение физике 2022 титульный лист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Современные вопросы педагогики и психологии: теоретико-методологические подходы и практические результаты исследований</w:t>
            </w:r>
            <w:r>
              <w:rPr>
                <w:rFonts w:eastAsia="Times New Roman"/>
              </w:rPr>
              <w:t xml:space="preserve"> / Л. П. Гадзаова, Ы. Ж. Макамбаева, Б. Т. Мурзаева [и др.]</w:t>
            </w:r>
            <w:proofErr w:type="gramStart"/>
            <w:r>
              <w:rPr>
                <w:rFonts w:eastAsia="Times New Roman"/>
              </w:rPr>
              <w:t xml:space="preserve"> ;</w:t>
            </w:r>
            <w:proofErr w:type="gramEnd"/>
            <w:r>
              <w:rPr>
                <w:rFonts w:eastAsia="Times New Roman"/>
              </w:rPr>
              <w:t xml:space="preserve"> Чувашский республиканский институт образования. – Чебоксары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Среда, 2025. – 288 с. – 10.31483/a-10686 . – ISBN 978-5-907965-22-5.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2025_Совр_вопросы_педагогики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Горбузова, М. С.</w:t>
            </w:r>
            <w:r>
              <w:rPr>
                <w:rFonts w:eastAsia="Times New Roman"/>
              </w:rPr>
              <w:br/>
              <w:t>   Информационный контент заданий по информатике для формирования технологических умений у студентов вузов / М. С. Горбузова, Т. К. Смыковская</w:t>
            </w:r>
            <w:r>
              <w:rPr>
                <w:rFonts w:eastAsia="Times New Roman"/>
              </w:rPr>
              <w:br/>
              <w:t>// Современный ученый. – 2021. – № 5. - С. 85-90.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2021_Информационный контент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Филиппова, Е. М.</w:t>
            </w:r>
            <w:r>
              <w:rPr>
                <w:rFonts w:eastAsia="Times New Roman"/>
              </w:rPr>
              <w:br/>
              <w:t>   Развитие компьютерной грамотности специалистов старшего возраста в процессе профессиональной переподготовки / Е. М. Филиппова, А. А. Рыбанов, О. Ф. Абрамова</w:t>
            </w:r>
            <w:r>
              <w:rPr>
                <w:rFonts w:eastAsia="Times New Roman"/>
              </w:rPr>
              <w:br/>
              <w:t>// Сборник трудов по проблемам дополнительного профессионального образования. – 2021. – № 42. - С. 80-86.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2021_Развитие </w:t>
            </w:r>
            <w:proofErr w:type="gramStart"/>
            <w:r>
              <w:rPr>
                <w:rFonts w:eastAsia="Times New Roman"/>
              </w:rPr>
              <w:t>компьютерной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Филиппова, Е. М.</w:t>
            </w:r>
            <w:r>
              <w:rPr>
                <w:rFonts w:eastAsia="Times New Roman"/>
              </w:rPr>
              <w:br/>
              <w:t>   Прикладные компьютерные технологии в информационной экономике / Е. М. Филиппова, Т. Ю. Зайцева, А. А. Тюганова</w:t>
            </w:r>
            <w:r>
              <w:rPr>
                <w:rFonts w:eastAsia="Times New Roman"/>
              </w:rPr>
              <w:br/>
              <w:t>// Заметки ученого. – 2021. – № 13. - С. 460-462.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2021_Развитие </w:t>
            </w:r>
            <w:proofErr w:type="gramStart"/>
            <w:r>
              <w:rPr>
                <w:rFonts w:eastAsia="Times New Roman"/>
              </w:rPr>
              <w:t>компьютерной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Шемякина, С. А.</w:t>
            </w:r>
            <w:r>
              <w:rPr>
                <w:rFonts w:eastAsia="Times New Roman"/>
              </w:rPr>
              <w:br/>
              <w:t>   Практическая потребность и теоретические основы построения содержания физики в медицинских вузах / С. А. Шемякина, Е. А. Пономарева</w:t>
            </w:r>
            <w:r>
              <w:rPr>
                <w:rFonts w:eastAsia="Times New Roman"/>
              </w:rPr>
              <w:br/>
              <w:t>// Современные проблемы науки и образования. – 2022. – № 6-1. - С. 32. – http://doi.org/10.17513/spno.32206.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2022_Практическая потребность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Разработка концептуальной схемы прогнозно-аналитической модели заболеваемости лихорадкой Западного Нила на основе оценки природно-климатических факторов (на примере Волгоградской области)</w:t>
            </w:r>
            <w:r>
              <w:rPr>
                <w:rFonts w:eastAsia="Times New Roman"/>
              </w:rPr>
              <w:t xml:space="preserve"> / К. В. Жуков, Д. Н. Никитин, Д. В. Коврижных [и др.]</w:t>
            </w:r>
            <w:r>
              <w:rPr>
                <w:rFonts w:eastAsia="Times New Roman"/>
              </w:rPr>
              <w:br/>
              <w:t>// Анализ риска здоровью. – 2022. – № 4. – С. 124-136. – https://doi.org/10.21668/health.risk/2022.4.12.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2022_Разработка </w:t>
            </w:r>
            <w:proofErr w:type="gramStart"/>
            <w:r>
              <w:rPr>
                <w:rFonts w:eastAsia="Times New Roman"/>
              </w:rPr>
              <w:t>концептуальной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Коврижных Д. В.</w:t>
            </w:r>
            <w:r>
              <w:rPr>
                <w:rFonts w:eastAsia="Times New Roman"/>
              </w:rPr>
              <w:br/>
              <w:t xml:space="preserve">   Взгляд </w:t>
            </w:r>
            <w:proofErr w:type="gramStart"/>
            <w:r>
              <w:rPr>
                <w:rFonts w:eastAsia="Times New Roman"/>
              </w:rPr>
              <w:t>на подготовку учителей физики на английском языке через призму лингвометодического анализа обучения физике на языке-посреднике с применением</w:t>
            </w:r>
            <w:proofErr w:type="gramEnd"/>
            <w:r>
              <w:rPr>
                <w:rFonts w:eastAsia="Times New Roman"/>
              </w:rPr>
              <w:t xml:space="preserve"> кластеризации данных / Д. В. Коврижных</w:t>
            </w:r>
            <w:r>
              <w:rPr>
                <w:rFonts w:eastAsia="Times New Roman"/>
              </w:rPr>
              <w:br/>
              <w:t>// Школа будущего. – 2022. – № 2. – С. 52-59. – https://doi.org/10.55090/19964552_2022_2_52_59.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A76DAB">
              <w:rPr>
                <w:rFonts w:eastAsia="Times New Roman"/>
                <w:highlight w:val="yellow"/>
              </w:rPr>
              <w:t>Нет текста, не подтверждено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b/>
                <w:bCs/>
              </w:rPr>
              <w:t>Бабина, О. Ю.</w:t>
            </w:r>
            <w:r>
              <w:rPr>
                <w:rFonts w:eastAsia="Times New Roman"/>
              </w:rPr>
              <w:br/>
              <w:t>   Ионизация примесей статическим и переменным электрическими полями в однослойных углеродных нанотрубках полупроводникового типа / О. Ю. Бабина, С. Ю. Глазов, И. А. Подгорная</w:t>
            </w:r>
            <w:r>
              <w:rPr>
                <w:rFonts w:eastAsia="Times New Roman"/>
              </w:rPr>
              <w:br/>
              <w:t>// Известия Российской академии наук.</w:t>
            </w:r>
            <w:proofErr w:type="gramEnd"/>
            <w:r>
              <w:rPr>
                <w:rFonts w:eastAsia="Times New Roman"/>
              </w:rPr>
              <w:t xml:space="preserve"> Серия физическая. – 2022. – Vol. 86, № 1. - P. 53-57. – https://doi.org/10.31857/S0367676522010033.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2022_Ионизация примесей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b/>
                <w:bCs/>
                <w:lang w:val="en-US"/>
              </w:rPr>
              <w:t>Glazov, S. Yu.</w:t>
            </w:r>
            <w:r w:rsidRPr="00BC7683">
              <w:rPr>
                <w:rFonts w:eastAsia="Times New Roman"/>
                <w:lang w:val="en-US"/>
              </w:rPr>
              <w:br/>
              <w:t>   Conductivity of Semiconductor Single-Walled Carbon Nanotubes with Allowance for the Ionization of Impurity Centers / Glazov S. Yu., N. E. Mescheryakova, I. A. Podgornaya</w:t>
            </w:r>
            <w:r w:rsidRPr="00BC7683">
              <w:rPr>
                <w:rFonts w:eastAsia="Times New Roman"/>
                <w:lang w:val="en-US"/>
              </w:rPr>
              <w:br/>
              <w:t>// Bulletin of the Russian academy of sciences: Physics. – 2022. – Vol. 86, № 1. - P. 38-41. – https://doi.org/10.3103/S1062873822010117.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2022_Conductivity of Semiconductor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Глазов, С. Ю.</w:t>
            </w:r>
            <w:r>
              <w:rPr>
                <w:rFonts w:eastAsia="Times New Roman"/>
              </w:rPr>
              <w:br/>
              <w:t>   Проводимость однослойных углеродных нанотрубок полупроводникового типа с учетом ионизации примесных центров / С. Ю. Глазов, Н. Е. Мещерякова, И. А. Подгорная</w:t>
            </w:r>
            <w:r>
              <w:rPr>
                <w:rFonts w:eastAsia="Times New Roman"/>
              </w:rPr>
              <w:br/>
              <w:t>// Известия Российской академии наук. Серия физическая. – 2022. – Vol. 86, № 1. - P. 58-62. – https://doi.org/10.31857/S0367676522010124.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2022_Проводимость </w:t>
            </w:r>
            <w:proofErr w:type="gramStart"/>
            <w:r>
              <w:rPr>
                <w:rFonts w:eastAsia="Times New Roman"/>
              </w:rPr>
              <w:t>однослойных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lang w:val="en-US"/>
              </w:rPr>
              <w:t>   </w:t>
            </w:r>
            <w:r w:rsidRPr="00BC7683">
              <w:rPr>
                <w:rFonts w:eastAsia="Times New Roman"/>
                <w:b/>
                <w:bCs/>
                <w:lang w:val="en-US"/>
              </w:rPr>
              <w:t>A conceptual scheme of a predictive-analytical model for describing incidence of West Nile fever based on weather and climate estimation (exemplified by the Volgograd region)</w:t>
            </w:r>
            <w:r w:rsidRPr="00BC7683">
              <w:rPr>
                <w:rFonts w:eastAsia="Times New Roman"/>
                <w:lang w:val="en-US"/>
              </w:rPr>
              <w:t xml:space="preserve"> / K. V. Zhukov, D. N. Nikitin, D. V. Kovrizhnykh [</w:t>
            </w:r>
            <w:r>
              <w:rPr>
                <w:rFonts w:eastAsia="Times New Roman"/>
              </w:rPr>
              <w:t>и</w:t>
            </w:r>
            <w:r w:rsidRPr="00BC7683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BC7683">
              <w:rPr>
                <w:rFonts w:eastAsia="Times New Roman"/>
                <w:lang w:val="en-US"/>
              </w:rPr>
              <w:t>.]</w:t>
            </w:r>
            <w:r w:rsidRPr="00BC7683">
              <w:rPr>
                <w:rFonts w:eastAsia="Times New Roman"/>
                <w:lang w:val="en-US"/>
              </w:rPr>
              <w:br/>
              <w:t>// Health Risk Analysis. – 2022. – No. 4. – P. 124-136. – http://doi.org/10.21668/health.risk/2022.4.12.eng.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2022_4_A CONCEPTUAL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Филиппова, Е. М.</w:t>
            </w:r>
            <w:r>
              <w:rPr>
                <w:rFonts w:eastAsia="Times New Roman"/>
              </w:rPr>
              <w:br/>
              <w:t>   Информационное взаимодействие образовательных учреждений в мире услуг и информации / Е. М. Филиппова, А. Р. Рулева, Д. А. Ягупова</w:t>
            </w:r>
            <w:r>
              <w:rPr>
                <w:rFonts w:eastAsia="Times New Roman"/>
              </w:rPr>
              <w:br/>
              <w:t>// Заметки ученого. – 2022. – № 2. - С. 33-38.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2022_Информационное взаимодействие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Использование информационных технологий в рамках мониторинга качества образования</w:t>
            </w:r>
            <w:r>
              <w:rPr>
                <w:rFonts w:eastAsia="Times New Roman"/>
              </w:rPr>
              <w:t xml:space="preserve"> / П. А. Зайцев, Ю. В. Коваленко, А. В. Кузьменко [и др.]</w:t>
            </w:r>
            <w:r>
              <w:rPr>
                <w:rFonts w:eastAsia="Times New Roman"/>
              </w:rPr>
              <w:br/>
              <w:t>// Тенденции развития науки и образования. – 2022. – № 83-1. - С. 49-52.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2022_Использование </w:t>
            </w:r>
            <w:proofErr w:type="gramStart"/>
            <w:r>
              <w:rPr>
                <w:rFonts w:eastAsia="Times New Roman"/>
              </w:rPr>
              <w:t>информационных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Кусмарцева, К. Д.</w:t>
            </w:r>
            <w:r>
              <w:rPr>
                <w:rFonts w:eastAsia="Times New Roman"/>
              </w:rPr>
              <w:br/>
              <w:t>   Применение информационных технологий в социальной диагностике агрессивного поведения подростков на базе общеобразовательного учреждения в условиях пандемии коронавирусной инфекции / К. Д. Кусмарцева, Е. М. Филиппова</w:t>
            </w:r>
            <w:r>
              <w:rPr>
                <w:rFonts w:eastAsia="Times New Roman"/>
              </w:rPr>
              <w:br/>
              <w:t>// Современная школа России. Вопросы модернизации. – 2022. – № 3-1. - С. 96-99.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2022_Применение </w:t>
            </w:r>
            <w:proofErr w:type="gramStart"/>
            <w:r>
              <w:rPr>
                <w:rFonts w:eastAsia="Times New Roman"/>
              </w:rPr>
              <w:t>информационных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b/>
                <w:bCs/>
                <w:lang w:val="en-US"/>
              </w:rPr>
              <w:t>Kovrizhnykh D. V.</w:t>
            </w:r>
            <w:r w:rsidRPr="00BC7683">
              <w:rPr>
                <w:rFonts w:eastAsia="Times New Roman"/>
                <w:lang w:val="en-US"/>
              </w:rPr>
              <w:br/>
              <w:t>   Analysis of Teaching Physics Through Interim Language as Preconditions for Humanitarian Training of Science Teachers for Differentiated Approach in CLIL / D. V. Kovrizhnykh</w:t>
            </w:r>
            <w:r w:rsidRPr="00BC7683">
              <w:rPr>
                <w:rFonts w:eastAsia="Times New Roman"/>
                <w:lang w:val="en-US"/>
              </w:rPr>
              <w:br/>
              <w:t>// Journal of Higher Education Theory and Practice. – 2022. – Vol. 22, № 8. - P. 19-32. – http://doi.org/10.33423/jhetp.v22i8.5312.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2022_Analysis of Teaching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Пономарева, Е. А.</w:t>
            </w:r>
            <w:r>
              <w:rPr>
                <w:rFonts w:eastAsia="Times New Roman"/>
              </w:rPr>
              <w:br/>
              <w:t>   Подготовка будущих врачей на основе модели методики обучения физике студентов медицинского вуза / Е. А. Пономарева, С. А. Шемякина</w:t>
            </w:r>
            <w:r>
              <w:rPr>
                <w:rFonts w:eastAsia="Times New Roman"/>
              </w:rPr>
              <w:br/>
              <w:t>// Российский кардиологический журнал. – 2023. – № 78-4. – С. 161-165.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2023_Подготовка будущих врачей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Коврижных Д. В.</w:t>
            </w:r>
            <w:r>
              <w:rPr>
                <w:rFonts w:eastAsia="Times New Roman"/>
              </w:rPr>
              <w:br/>
              <w:t>   Сравнение результатов обучения зарубежных студентов в онлайн и офлайн форматах / Д. В. Коврижных</w:t>
            </w:r>
            <w:r>
              <w:rPr>
                <w:rFonts w:eastAsia="Times New Roman"/>
              </w:rPr>
              <w:br/>
              <w:t>// Вестник Тульского государственного университета. Серия: Современные образовательные технологии в преподавании естественнонаучных дисциплин. – 2023. – № 1(22). – С. 41-44.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2023_Сравнение результатов обучения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Шемякина С. А.</w:t>
            </w:r>
            <w:r>
              <w:rPr>
                <w:rFonts w:eastAsia="Times New Roman"/>
              </w:rPr>
              <w:br/>
              <w:t>   Преподавание физики в вузе в цифровой образовательной среде = Teaching physics in university in the digital educational environment / С. А. Шемякина, Е. М. Филиппова</w:t>
            </w:r>
            <w:r>
              <w:rPr>
                <w:rFonts w:eastAsia="Times New Roman"/>
              </w:rPr>
              <w:br/>
              <w:t>// Известия Волгоградского государственного педагогического университета. – 2023. – № 6(179). – С. 81-86.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2023_Преподавание физики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Филиппова, Е. М.</w:t>
            </w:r>
            <w:r>
              <w:rPr>
                <w:rFonts w:eastAsia="Times New Roman"/>
              </w:rPr>
              <w:br/>
              <w:t>   Содержательный компонент методической системы выравнивающего обучения студентов информатике при подготовке будущих IT-специалистов / Е. М. Филиппова, А. А. Рыбанов, О. В. Свиридова</w:t>
            </w:r>
            <w:r>
              <w:rPr>
                <w:rFonts w:eastAsia="Times New Roman"/>
              </w:rPr>
              <w:br/>
              <w:t>// Педагогическая информатика. – 2023. – № 3. - С. 162-170.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2023_Содержательный компонент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Филиппова, Е. М.</w:t>
            </w:r>
            <w:r>
              <w:rPr>
                <w:rFonts w:eastAsia="Times New Roman"/>
              </w:rPr>
              <w:br/>
              <w:t>   Методическая система выравнивающего обучения студентов информатике при подготовке технических специалистов по направлениям 09.03.01 «Информатика и вычислительная техника» и 09.03.04 «Программная инженерия» / Е. М. Филиппова, А. А. Рыбанов, О. В. Свиридова</w:t>
            </w:r>
            <w:r>
              <w:rPr>
                <w:rFonts w:eastAsia="Times New Roman"/>
              </w:rPr>
              <w:br/>
              <w:t>// Вестник Костромского государственного университета. Серия: Педагогика. Психология. Социокинетика. – 2023. – Т. 29, № 3. – С. 149-154. – https://doi.org/10.34216/2073-1426-2023-29-3-149-154.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2023_Методическая система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Рыбанов, А. А.</w:t>
            </w:r>
            <w:r>
              <w:rPr>
                <w:rFonts w:eastAsia="Times New Roman"/>
              </w:rPr>
              <w:br/>
              <w:t>   Автоматный подход к реализации логики автоматизируемых бизнес-процессов в реляционных базах данных / А. А. Рыбанов, О. В. Свиридова, Е. М. Филиппова</w:t>
            </w:r>
            <w:r>
              <w:rPr>
                <w:rFonts w:eastAsia="Times New Roman"/>
              </w:rPr>
              <w:br/>
              <w:t>// Вестник Адыгейского государственного университета. Серия 4: Естественно-математические и технические науки. – 2023. – № 3(326). – С. 40-47. – https://doi.org/10.53598/2410-3225-2023-3-326-40-47.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2023_Автоматный подход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Филиппова, Е. М.</w:t>
            </w:r>
            <w:r>
              <w:rPr>
                <w:rFonts w:eastAsia="Times New Roman"/>
              </w:rPr>
              <w:br/>
              <w:t>   Повышение квалификации преподавателя физики высшей медицинской школы / Е. М. Филиппова, С. А. Шемякина</w:t>
            </w:r>
            <w:r>
              <w:rPr>
                <w:rFonts w:eastAsia="Times New Roman"/>
              </w:rPr>
              <w:br/>
              <w:t>// Научное обеспечение системы повышения квалификации кадров. – 2023. – № 1. - С. 40-49.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2023_Повышение квалификации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Разработка структуры Internet-портала для организации онлайнрепетиторства</w:t>
            </w:r>
            <w:r>
              <w:rPr>
                <w:rFonts w:eastAsia="Times New Roman"/>
              </w:rPr>
              <w:t xml:space="preserve"> / О. В. Свиридова, А. А. Рыбанов, Е. М. Филиппова, Л. А. Федотова</w:t>
            </w:r>
            <w:r>
              <w:rPr>
                <w:rFonts w:eastAsia="Times New Roman"/>
              </w:rPr>
              <w:br/>
              <w:t>// Инженерный вестник Дона. – 2023. – № 1. - С. 96-107.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2023_Разработка структуры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Глазов, С. Ю.</w:t>
            </w:r>
            <w:r>
              <w:rPr>
                <w:rFonts w:eastAsia="Times New Roman"/>
              </w:rPr>
              <w:br/>
              <w:t>   Управление проводимостью двумерной графеновой сверхрешетки поперечными электрическими полями / С. Ю. Глазов, Н. Е. Мещерякова, И. А. Подгорная</w:t>
            </w:r>
            <w:r>
              <w:rPr>
                <w:rFonts w:eastAsia="Times New Roman"/>
              </w:rPr>
              <w:br/>
              <w:t>// Известия Российской академии наук. Серия физическая. – 2023. – Vol. 87, № 1. - P. 34-37. – https://doi.org/10.31857/S0367676522700065.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2023_Управление проводимостью  </w:t>
            </w:r>
          </w:p>
        </w:tc>
      </w:tr>
      <w:tr w:rsidR="000604C4" w:rsidRPr="00FB71D5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b/>
                <w:bCs/>
                <w:lang w:val="en-US"/>
              </w:rPr>
              <w:t>Glazov, S. Yu.</w:t>
            </w:r>
            <w:r w:rsidRPr="00BC7683">
              <w:rPr>
                <w:rFonts w:eastAsia="Times New Roman"/>
                <w:lang w:val="en-US"/>
              </w:rPr>
              <w:br/>
              <w:t>   Controlling the Conductivity of a Two-Dimensional Graphene Superlattice by Means of Transverse Electric Fields / Glazov S. Yu., N. E. Mescheryakova, I. A. Podgornaya</w:t>
            </w:r>
            <w:r w:rsidRPr="00BC7683">
              <w:rPr>
                <w:rFonts w:eastAsia="Times New Roman"/>
                <w:lang w:val="en-US"/>
              </w:rPr>
              <w:br/>
              <w:t>// Bulletin of the Russian academy of sciences: Physics. – 2023. – Vol. 87, № 1. - P. 26-29. – https://doi.org/10.3103/S106287382270006X.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lang w:val="en-US"/>
              </w:rPr>
              <w:t>2023_Controlling the Conductivity, 2023_Controlling the Conductivity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Бабина, О. Ю.</w:t>
            </w:r>
            <w:r>
              <w:rPr>
                <w:rFonts w:eastAsia="Times New Roman"/>
              </w:rPr>
              <w:br/>
              <w:t>   Взаимодействие уединенных электромагнитных волн в двумерной графеновой сверхрешетке / О. Ю. Бабина, С. Ю. Глазов, И. Н. Федулов</w:t>
            </w:r>
            <w:r>
              <w:rPr>
                <w:rFonts w:eastAsia="Times New Roman"/>
              </w:rPr>
              <w:br/>
              <w:t>// Известия Российской академии наук. Серия физическая. – 2023. – Т. 87, № 1. - С. 30-33. – https://doi.org/10.31857/S0367676522700053.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ED213A">
              <w:rPr>
                <w:rFonts w:eastAsia="Times New Roman"/>
              </w:rPr>
              <w:t xml:space="preserve">2023_Взаимодействие </w:t>
            </w:r>
            <w:proofErr w:type="gramStart"/>
            <w:r w:rsidRPr="00ED213A">
              <w:rPr>
                <w:rFonts w:eastAsia="Times New Roman"/>
              </w:rPr>
              <w:t>уединенных</w:t>
            </w:r>
            <w:proofErr w:type="gramEnd"/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b/>
                <w:bCs/>
                <w:lang w:val="en-US"/>
              </w:rPr>
              <w:t>Babina, O. Y.</w:t>
            </w:r>
            <w:r w:rsidRPr="00BC7683">
              <w:rPr>
                <w:rFonts w:eastAsia="Times New Roman"/>
                <w:lang w:val="en-US"/>
              </w:rPr>
              <w:br/>
              <w:t>   Interaction of Solitary Electromagnetic Waves in a 2D Graphene Superlattice / O. Y. Babina, S. Y. Glazov, I. N. Fedulov</w:t>
            </w:r>
            <w:r w:rsidRPr="00BC7683">
              <w:rPr>
                <w:rFonts w:eastAsia="Times New Roman"/>
                <w:lang w:val="en-US"/>
              </w:rPr>
              <w:br/>
              <w:t>// Bulletin of the Russian academy of sciences: Physics. – 2023. – Vol. 87, № 1. - P. 22-25. – https://doi.org/10.3103/S1062873822700058.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2023_Interaction of Solitary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Алешина, М. А.</w:t>
            </w:r>
            <w:r>
              <w:rPr>
                <w:rFonts w:eastAsia="Times New Roman"/>
              </w:rPr>
              <w:br/>
              <w:t>   Применение рентгеновского излучения в медицинских исследованиях / М. А. Алешина, Е. М. Филиппова</w:t>
            </w:r>
            <w:r>
              <w:rPr>
                <w:rFonts w:eastAsia="Times New Roman"/>
              </w:rPr>
              <w:br/>
              <w:t>// Тенденции развития науки и образования. – 2023. – № 93-8. – С. 27-29. – https://doi.org/10.18411/trnio-01-2023-388.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2023_Применение </w:t>
            </w:r>
            <w:proofErr w:type="gramStart"/>
            <w:r>
              <w:rPr>
                <w:rFonts w:eastAsia="Times New Roman"/>
              </w:rPr>
              <w:t>рентгеновского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Паршина, А. А.</w:t>
            </w:r>
            <w:r>
              <w:rPr>
                <w:rFonts w:eastAsia="Times New Roman"/>
              </w:rPr>
              <w:br/>
              <w:t>   Применение рентгеновского излучения в медицинских исследованиях / А. А. Паршина, Е. М. Филиппова</w:t>
            </w:r>
            <w:r>
              <w:rPr>
                <w:rFonts w:eastAsia="Times New Roman"/>
              </w:rPr>
              <w:br/>
              <w:t>// Тенденции развития науки и образования. – 2023. – № 94-5. – С. 194-197. – https://doi.org/10.18411/trnio-02-2023-288.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2023_Применение </w:t>
            </w:r>
            <w:proofErr w:type="gramStart"/>
            <w:r>
              <w:rPr>
                <w:rFonts w:eastAsia="Times New Roman"/>
              </w:rPr>
              <w:t>лазерного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Смыковская Т. К.</w:t>
            </w:r>
            <w:r>
              <w:rPr>
                <w:rFonts w:eastAsia="Times New Roman"/>
              </w:rPr>
              <w:br/>
              <w:t>   Учебные задания по дисциплине «Информационные технологии» как средство формирования у студентов медвуза навыков обеспечения информационно-технологической поддержки профессиональной деятельности / Т. К. Смыковская, М. С. Горбузова</w:t>
            </w:r>
            <w:r>
              <w:rPr>
                <w:rFonts w:eastAsia="Times New Roman"/>
              </w:rPr>
              <w:br/>
              <w:t>// Известия Волгоградского государственного педагогического университета. – 2023. – № 8(181). – С. 43-48.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2023_8_Учебные задания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Каледина, А. С.</w:t>
            </w:r>
            <w:r>
              <w:rPr>
                <w:rFonts w:eastAsia="Times New Roman"/>
              </w:rPr>
              <w:br/>
              <w:t>   Реализация гибридной формы обучения физике в вузах = Realization of a hybrid form of training physics in universities / А. С. Каледина, С. А. Шемякина</w:t>
            </w:r>
            <w:r>
              <w:rPr>
                <w:rFonts w:eastAsia="Times New Roman"/>
              </w:rPr>
              <w:br/>
              <w:t>// Современные наукоемкие технологии. – 2023. – № 3. - С. 77-81. – https://doi.org/10.17513/snt.39560.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2023_Реализация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Вахтина, Е. А.</w:t>
            </w:r>
            <w:r>
              <w:rPr>
                <w:rFonts w:eastAsia="Times New Roman"/>
              </w:rPr>
              <w:br/>
              <w:t>   Условия эффективной подготовки по физике арабоязычных студентов медицинского вуза / Е. А. Вахтина, С. А. Шемякина</w:t>
            </w:r>
            <w:r>
              <w:rPr>
                <w:rFonts w:eastAsia="Times New Roman"/>
              </w:rPr>
              <w:br/>
              <w:t>// Современные наукоемкие технологии. – 2023. – № 9. – С. 102-106. – https://doi.org/10.17513/snt.39768.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2023_9_Условия </w:t>
            </w:r>
            <w:proofErr w:type="gramStart"/>
            <w:r>
              <w:rPr>
                <w:rFonts w:eastAsia="Times New Roman"/>
              </w:rPr>
              <w:t>эффективной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Паршина, А. А.</w:t>
            </w:r>
            <w:r>
              <w:rPr>
                <w:rFonts w:eastAsia="Times New Roman"/>
              </w:rPr>
              <w:br/>
              <w:t>   Применение лазерного излучения в медицине: обзор и перспективы / А. А. Паршина, Е. М. Филиппова</w:t>
            </w:r>
            <w:r>
              <w:rPr>
                <w:rFonts w:eastAsia="Times New Roman"/>
              </w:rPr>
              <w:br/>
              <w:t>// Тенденции развития науки и образования. – 2023. – № 94-5. - С. 194-197. – https://doi.org/10.18411/trnio-02-2023-288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2023_Применение_</w:t>
            </w:r>
            <w:proofErr w:type="gramStart"/>
            <w:r>
              <w:rPr>
                <w:rFonts w:eastAsia="Times New Roman"/>
              </w:rPr>
              <w:t>лазерного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Деменкова, Е. А.</w:t>
            </w:r>
            <w:r>
              <w:rPr>
                <w:rFonts w:eastAsia="Times New Roman"/>
              </w:rPr>
              <w:br/>
              <w:t>   Обучение физике арабоязычных иностранных студентов российского медицинского вуза = Teaching physics to arabic-speaking foreign students at a russian medical university / Е. А. Деменкова, С. А. Шемякина</w:t>
            </w:r>
            <w:r>
              <w:rPr>
                <w:rFonts w:eastAsia="Times New Roman"/>
              </w:rPr>
              <w:br/>
              <w:t>// Бизнес. Образование. Право. – 2024. – № 4 (69). - С. 240-246. – https://doi.org/10.25683/VOLBI.2024.69.1099.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2024_Обучение_физике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b/>
                <w:bCs/>
              </w:rPr>
              <w:t>Глазов, С. Ю.</w:t>
            </w:r>
            <w:r>
              <w:rPr>
                <w:rFonts w:eastAsia="Times New Roman"/>
              </w:rPr>
              <w:br/>
              <w:t>   Определение параметров многослойных примесных углеродных нанотрубок полупроводникового типа на основе анализа проводимости в статическом и переменном электрических полях = Determination of the parameters of multilayer impurity semiconductor-type carbon nanotubes based on the analysis of conductivity in static and alternating electric elds / С. Ю. Глазов, Н. Е. Мещерякова, И. А. Подгорная</w:t>
            </w:r>
            <w:r>
              <w:rPr>
                <w:rFonts w:eastAsia="Times New Roman"/>
              </w:rPr>
              <w:br/>
              <w:t>// Ученые записки физического факультета Московского университета. – 2024. – № 5</w:t>
            </w:r>
            <w:proofErr w:type="gramEnd"/>
            <w:r>
              <w:rPr>
                <w:rFonts w:eastAsia="Times New Roman"/>
              </w:rPr>
              <w:t>. - С. 2450501.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2024_Определение_параметров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Шемякина, С. А.</w:t>
            </w:r>
            <w:r>
              <w:rPr>
                <w:rFonts w:eastAsia="Times New Roman"/>
              </w:rPr>
              <w:br/>
              <w:t>   Организация фронтального учебного эксперимента по физике для иностранных студентов медицинского вуза = Organization of a frontal educational experiment in physics for foreign students of a medical university / С. А. Шемякина, Е. М. Филиппова, Е. А. Деменкова</w:t>
            </w:r>
            <w:r>
              <w:rPr>
                <w:rFonts w:eastAsia="Times New Roman"/>
              </w:rPr>
              <w:br/>
              <w:t>// Вестник Тульского государственного университета. Серия: Современные образовательные технологии в преподавании естественнонаучных дисциплин. – 2024. – № 1 (23). - С. 104-107.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2024_Организация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Деменкова, Е. А.</w:t>
            </w:r>
            <w:r>
              <w:rPr>
                <w:rFonts w:eastAsia="Times New Roman"/>
              </w:rPr>
              <w:br/>
              <w:t>   Формирование профессионально-практических навыков у арабоязычных студентов медицинского вуза на лабораторных занятиях по физике = Development of arabic-speaking students' professional and practical skills on physics laboratory classes at a medical university / Е. А. Деменкова, С. А. Шемякина</w:t>
            </w:r>
            <w:r>
              <w:rPr>
                <w:rFonts w:eastAsia="Times New Roman"/>
              </w:rPr>
              <w:br/>
              <w:t>// Педагогический журнал. – 2024. – Т. 14, № 5-1. - С. 203-210.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2024_Формирование_</w:t>
            </w:r>
            <w:proofErr w:type="gramStart"/>
            <w:r>
              <w:rPr>
                <w:rFonts w:eastAsia="Times New Roman"/>
              </w:rPr>
              <w:t>проф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Деменкова, Е. А.</w:t>
            </w:r>
            <w:r>
              <w:rPr>
                <w:rFonts w:eastAsia="Times New Roman"/>
              </w:rPr>
              <w:br/>
              <w:t>   Экстенсивные и интенсивные методы обучения физике арабоязычных студентов медицинского вуза на русском языке как неродном / Е. А. Деменкова</w:t>
            </w:r>
            <w:r>
              <w:rPr>
                <w:rFonts w:eastAsia="Times New Roman"/>
              </w:rPr>
              <w:br/>
              <w:t>// Современные проблемы науки и образования. – 2024. – № 4. – С. 60. – http://doi.org/10.17513/spno.33564.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2024_4_Экстенсивные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Чеусова Л. А.</w:t>
            </w:r>
            <w:r>
              <w:rPr>
                <w:rFonts w:eastAsia="Times New Roman"/>
              </w:rPr>
              <w:br/>
              <w:t>   Анализ методических проблем подготовки инженеров медико-биологического профиля в вузах России = Analysis of methodological problems in training engineers of medical and biological profile in russian universities / Л. А. Чеусова</w:t>
            </w:r>
            <w:r>
              <w:rPr>
                <w:rFonts w:eastAsia="Times New Roman"/>
              </w:rPr>
              <w:br/>
              <w:t>// Педагогический журнал. – 2024. – Т. 14, № 4-1. – С. 379-386.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2024_4_Анализ </w:t>
            </w:r>
            <w:proofErr w:type="gramStart"/>
            <w:r>
              <w:rPr>
                <w:rFonts w:eastAsia="Times New Roman"/>
              </w:rPr>
              <w:t>методических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Эластопроводимость германеновых наноразмерных лент с акцепторными дефектами</w:t>
            </w:r>
            <w:r>
              <w:rPr>
                <w:rFonts w:eastAsia="Times New Roman"/>
              </w:rPr>
              <w:t xml:space="preserve"> / О. С. Лебедева, Н. Г. Лебедев, А. С. Чибриков, Е. Н. Шамина</w:t>
            </w:r>
            <w:r>
              <w:rPr>
                <w:rFonts w:eastAsia="Times New Roman"/>
              </w:rPr>
              <w:br/>
              <w:t>// Химическая физика. – 2024. – Т. 43, № 5. – С. 100-114. – http://doi.org/10.31857/S0207401X24050122.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2024_Эластопроводимость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Емельянов, Д. Н.</w:t>
            </w:r>
            <w:r>
              <w:rPr>
                <w:rFonts w:eastAsia="Times New Roman"/>
              </w:rPr>
              <w:br/>
              <w:t>   О перспективах применения дистанционных образовательных технологий при обучении иностранных студентов в медицинских вузах = On the prospects of using distance learning technologies in teaching international students at medical universities / Д. Н. Емельянов, Д. В. Коврижных</w:t>
            </w:r>
            <w:r>
              <w:rPr>
                <w:rFonts w:eastAsia="Times New Roman"/>
              </w:rPr>
              <w:br/>
              <w:t>// Педагогическая информатика. – 2024. – № 2. – С. 323-336.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2024_2</w:t>
            </w:r>
            <w:proofErr w:type="gramStart"/>
            <w:r>
              <w:rPr>
                <w:rFonts w:eastAsia="Times New Roman"/>
              </w:rPr>
              <w:t>_О</w:t>
            </w:r>
            <w:proofErr w:type="gramEnd"/>
            <w:r>
              <w:rPr>
                <w:rFonts w:eastAsia="Times New Roman"/>
              </w:rPr>
              <w:t xml:space="preserve"> перспективах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lang w:val="en-US"/>
              </w:rPr>
              <w:t>   </w:t>
            </w:r>
            <w:r w:rsidRPr="00BC7683">
              <w:rPr>
                <w:rFonts w:eastAsia="Times New Roman"/>
                <w:b/>
                <w:bCs/>
                <w:lang w:val="en-US"/>
              </w:rPr>
              <w:t>Elastic Conductivity of Germanene Ribbons with Acceptor Defects</w:t>
            </w:r>
            <w:r w:rsidRPr="00BC7683">
              <w:rPr>
                <w:rFonts w:eastAsia="Times New Roman"/>
                <w:lang w:val="en-US"/>
              </w:rPr>
              <w:t xml:space="preserve"> / O. S. Lebedeva, N. G. Lebedev, A. S. Chibrikov, E. N. Shamina</w:t>
            </w:r>
            <w:r w:rsidRPr="00BC7683">
              <w:rPr>
                <w:rFonts w:eastAsia="Times New Roman"/>
                <w:lang w:val="en-US"/>
              </w:rPr>
              <w:br/>
              <w:t>// Russian Journal of Physical Chemistry B. – 2024. – Vol. 18, № 3. - P. 794-804. – https://doi.org/10.1134/S1990793124700015.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2024_Elastic Conductivity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Разработка алгоритмов построения оптимальной индивидуальной образовательной траектории при изучении открытых онлайн курсов</w:t>
            </w:r>
            <w:r>
              <w:rPr>
                <w:rFonts w:eastAsia="Times New Roman"/>
              </w:rPr>
              <w:t xml:space="preserve"> / О. В. Свиридова, А. А. Рыбанов, Е. М. Филиппова, Л. А. Федотова</w:t>
            </w:r>
            <w:r>
              <w:rPr>
                <w:rFonts w:eastAsia="Times New Roman"/>
              </w:rPr>
              <w:br/>
              <w:t>// Педагогическая информатика. – 2024. – № 1. - С. 372-379.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2024_Разработка алгоритмов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Педагогический эксперимент по проверке эффективности применения методики практико-ориентированного обучения физике будущих инженеро</w:t>
            </w:r>
            <w:r>
              <w:rPr>
                <w:rFonts w:eastAsia="Times New Roman"/>
              </w:rPr>
              <w:t xml:space="preserve"> = Pedagogical experiment on checking up the effectiveness of the application of the practice-oriented teaching future engineers to physics methodics / М. С. Горбузова, Т. А. Тараненко, Л. А. Чеусова, С. А. Шемякина</w:t>
            </w:r>
            <w:r>
              <w:rPr>
                <w:rFonts w:eastAsia="Times New Roman"/>
              </w:rPr>
              <w:br/>
              <w:t>// Современные проблемы науки и образования. – 2025. – № 4. - С. 62. – http://doi.org/10.17513/spno.34210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2025_Педагогический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Крючкова, К. С.</w:t>
            </w:r>
            <w:r>
              <w:rPr>
                <w:rFonts w:eastAsia="Times New Roman"/>
              </w:rPr>
              <w:br/>
              <w:t>   Формирование у будущих учителей навыков использования онлайн-викторин в учебном процессе / К. С. Крючкова, Е. М. Филиппова</w:t>
            </w:r>
            <w:r>
              <w:rPr>
                <w:rFonts w:eastAsia="Times New Roman"/>
              </w:rPr>
              <w:br/>
              <w:t>// Педагогическое образование. – 2025. – Т. 6, № 8. – С. 193-199.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2025_Формирование у </w:t>
            </w:r>
            <w:proofErr w:type="gramStart"/>
            <w:r>
              <w:rPr>
                <w:rFonts w:eastAsia="Times New Roman"/>
              </w:rPr>
              <w:t>будущих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Глазов С. Ю.</w:t>
            </w:r>
            <w:r>
              <w:rPr>
                <w:rFonts w:eastAsia="Times New Roman"/>
              </w:rPr>
              <w:br/>
              <w:t xml:space="preserve">   Особенности проводимости двумерной графеновой сверхрешетки в квазиклассически сильных внешних электрических полях с учетом ионизации примеси = Features of the conductivity of a two-dimensional graphene superlattice in quasi-classically strong external electric fields taking into account impurity ionization / С. Ю. Глазов, И. А. </w:t>
            </w:r>
            <w:proofErr w:type="gramStart"/>
            <w:r>
              <w:rPr>
                <w:rFonts w:eastAsia="Times New Roman"/>
              </w:rPr>
              <w:t>Подгорная</w:t>
            </w:r>
            <w:proofErr w:type="gramEnd"/>
            <w:r>
              <w:rPr>
                <w:rFonts w:eastAsia="Times New Roman"/>
              </w:rPr>
              <w:br/>
              <w:t>// Журнал радиоэлектроники. – 2025. – № 1. - С. 8. – https://doi.org/10.30898/1684-1719.2025.1.8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2025_Особ_проводимости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Касанова, Р. М.</w:t>
            </w:r>
            <w:r>
              <w:rPr>
                <w:rFonts w:eastAsia="Times New Roman"/>
              </w:rPr>
              <w:br/>
              <w:t>   Информационные технологии в преподавании китайского языка в Институте Конфуция / Р. М. Касанова, Е. М. Филиппова</w:t>
            </w:r>
            <w:r>
              <w:rPr>
                <w:rFonts w:eastAsia="Times New Roman"/>
              </w:rPr>
              <w:br/>
              <w:t>// Грани познания. – 2025. – № 3(98). – С. 8-10.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2025_Информационные технологии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Чеусова, Л. А.</w:t>
            </w:r>
            <w:r>
              <w:rPr>
                <w:rFonts w:eastAsia="Times New Roman"/>
              </w:rPr>
              <w:br/>
              <w:t>   Модель обучения физике бакалавров направления «Биотехнические системы и технологии» / Л. А. Чеусова</w:t>
            </w:r>
            <w:r>
              <w:rPr>
                <w:rFonts w:eastAsia="Times New Roman"/>
              </w:rPr>
              <w:br/>
              <w:t>// Современные наукоемкие технологии. – 2025. – № 7. – С. 158-162. – http://doi.org/10.17513/snt.40455.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2025_Модель обучения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Тараненко Т. А.</w:t>
            </w:r>
            <w:r>
              <w:rPr>
                <w:rFonts w:eastAsia="Times New Roman"/>
              </w:rPr>
              <w:br/>
              <w:t>   Преподавание физики китайскоязычным студентам медицинского вуза на русском языке с использованием информационных технологий = Teaching chinese-language students to physics in russian at medical university using information technology / Т. А. Тараненко, Е. М. Филиппова, С. А. Шемякина</w:t>
            </w:r>
            <w:r>
              <w:rPr>
                <w:rFonts w:eastAsia="Times New Roman"/>
              </w:rPr>
              <w:br/>
              <w:t>// Вестник Тульского государственного университета. Серия Современные образовательные технологии в преподавании естественнонаучных дисциплин. – 2025. – № 1(24). – С. 77-82.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2025_ПРЕПОДАВАНИЕ_ФИЗИКИ_КИТАЙСКОЯЗЫЧНЫМ  </w:t>
            </w:r>
          </w:p>
        </w:tc>
      </w:tr>
      <w:tr w:rsidR="000604C4" w:rsidRPr="00FB71D5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b/>
                <w:bCs/>
                <w:lang w:val="en-US"/>
              </w:rPr>
              <w:t>Glazov S.</w:t>
            </w:r>
            <w:r w:rsidRPr="00BC7683">
              <w:rPr>
                <w:rFonts w:eastAsia="Times New Roman"/>
                <w:lang w:val="en-US"/>
              </w:rPr>
              <w:br/>
              <w:t>   Solitary waves in a two-dimensional graphene-based superlattice / S. Glazov, G. Syrodoev</w:t>
            </w:r>
            <w:r w:rsidRPr="00BC7683">
              <w:rPr>
                <w:rFonts w:eastAsia="Times New Roman"/>
                <w:lang w:val="en-US"/>
              </w:rPr>
              <w:br/>
              <w:t xml:space="preserve">// Journal of Physics: Conference Series. – </w:t>
            </w:r>
            <w:proofErr w:type="gramStart"/>
            <w:r w:rsidRPr="00BC7683">
              <w:rPr>
                <w:rFonts w:eastAsia="Times New Roman"/>
                <w:lang w:val="en-US"/>
              </w:rPr>
              <w:t>2021 .</w:t>
            </w:r>
            <w:proofErr w:type="gramEnd"/>
            <w:r w:rsidRPr="00BC7683">
              <w:rPr>
                <w:rFonts w:eastAsia="Times New Roman"/>
                <w:lang w:val="en-US"/>
              </w:rPr>
              <w:t xml:space="preserve"> – Vol. 1740, № 1. - P. 012062. – https://doi.org/10.1088/1742-6596/1740/1/012062.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lang w:val="en-US"/>
              </w:rPr>
              <w:t>Scopus_2021_Solitary waves, 2021_Solitary waves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b/>
                <w:bCs/>
              </w:rPr>
              <w:t>Горбузова, М. С.</w:t>
            </w:r>
            <w:r>
              <w:rPr>
                <w:rFonts w:eastAsia="Times New Roman"/>
              </w:rPr>
              <w:br/>
              <w:t>   Информационно-обучающий контент как средство формирования технологических умений по физике, математике и информатике у студентов медицинских вузов = Information and training content as a forming technological skills in physics, mathematics and computer science tutorial for students of medical universities / М. С. Горбузова, С. А. Шемякина</w:t>
            </w:r>
            <w:r>
              <w:rPr>
                <w:rFonts w:eastAsia="Times New Roman"/>
              </w:rPr>
              <w:br/>
              <w:t>// Современные проблемы науки и образования. – 2023. – № 1.</w:t>
            </w:r>
            <w:proofErr w:type="gramEnd"/>
            <w:r>
              <w:rPr>
                <w:rFonts w:eastAsia="Times New Roman"/>
              </w:rPr>
              <w:t xml:space="preserve"> - С. 7. – https://doi.org/10.17513/spno.32365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</w:t>
            </w:r>
            <w:proofErr w:type="gramStart"/>
            <w:r>
              <w:rPr>
                <w:rFonts w:eastAsia="Times New Roman"/>
              </w:rPr>
              <w:t>_И</w:t>
            </w:r>
            <w:proofErr w:type="gramEnd"/>
            <w:r>
              <w:rPr>
                <w:rFonts w:eastAsia="Times New Roman"/>
              </w:rPr>
              <w:t>нформационно  </w:t>
            </w:r>
          </w:p>
        </w:tc>
      </w:tr>
      <w:tr w:rsidR="000604C4" w:rsidRPr="00BC7683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Коврижных, Д. В.</w:t>
            </w:r>
            <w:r>
              <w:rPr>
                <w:rFonts w:eastAsia="Times New Roman"/>
              </w:rPr>
              <w:br/>
              <w:t>   Сравнение результатов обучения физике в медвузе в дистанте и в очном формате / Д. В. Коврижных</w:t>
            </w:r>
            <w:r>
              <w:rPr>
                <w:rFonts w:eastAsia="Times New Roman"/>
              </w:rPr>
              <w:br/>
              <w:t>// Российский вестник перинатологии и педиатрии. – 2023. – Т. 68, № 4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Тезисы XXII Российского конгресса «Инновационные технологии в педиатрии и детской хирургии» с международным участием, 20-22 сентября 2023 года, </w:t>
            </w:r>
            <w:proofErr w:type="gramStart"/>
            <w:r>
              <w:rPr>
                <w:rFonts w:eastAsia="Times New Roman"/>
              </w:rPr>
              <w:t>г</w:t>
            </w:r>
            <w:proofErr w:type="gramEnd"/>
            <w:r>
              <w:rPr>
                <w:rFonts w:eastAsia="Times New Roman"/>
              </w:rPr>
              <w:t>. Москва. – С. 371-372.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2023_Сравнение результатов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Деменкова Е. А.</w:t>
            </w:r>
            <w:r>
              <w:rPr>
                <w:rFonts w:eastAsia="Times New Roman"/>
              </w:rPr>
              <w:br/>
              <w:t>   Методические аспекты обучения физике арабоязычных студентов в медицинском вузе / Е. А. Деменкова, С. А. Шемякина</w:t>
            </w:r>
            <w:r>
              <w:rPr>
                <w:rFonts w:eastAsia="Times New Roman"/>
              </w:rPr>
              <w:br/>
              <w:t>// Современные подходы к организации образовательного процесса: традиции и инновации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статей.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Сфера, 2024. – С. 30-32.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2024_Методические аспекты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Коробкова С. А.</w:t>
            </w:r>
            <w:r>
              <w:rPr>
                <w:rFonts w:eastAsia="Times New Roman"/>
              </w:rPr>
              <w:br/>
              <w:t>   Особенности подготовки видеолекций по физике для студентов медицинского вуза / С. А. Коробкова</w:t>
            </w:r>
            <w:r>
              <w:rPr>
                <w:rFonts w:eastAsia="Times New Roman"/>
              </w:rPr>
              <w:br/>
              <w:t>// Физико-математическое и технологическое образование: проблемы и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VI Международной научно-методической конференции, Москва, 02-04 марта 2020 года. – Москва: Московский педагогический государственный университет, 2021. – С. 144-148.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2021_Особенности подготовки видеолекций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Коробкова С. А.</w:t>
            </w:r>
            <w:r>
              <w:rPr>
                <w:rFonts w:eastAsia="Times New Roman"/>
              </w:rPr>
              <w:br/>
              <w:t>   Обучение физике будущих инженеров в медицинском вузе с использованием системы задач / С. А. Коробкова, Л. А. Качор</w:t>
            </w:r>
            <w:r>
              <w:rPr>
                <w:rFonts w:eastAsia="Times New Roman"/>
              </w:rPr>
              <w:br/>
              <w:t>// Физико-математическое и технологическое образование: проблемы и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VI Международной научно-методической конференции, Москва, 02-04 марта 2020 года. – Москва: Московский педагогический государственный университет, 2021. – С. 149-154.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2021_Обучение физике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Коробкова С. А.</w:t>
            </w:r>
            <w:r>
              <w:rPr>
                <w:rFonts w:eastAsia="Times New Roman"/>
              </w:rPr>
              <w:br/>
              <w:t>   Опыт применения компьютерных программ при изучении раздела «Электричество» студентами медицинского вуза / С. А. Коробкова, Т. А. Носева</w:t>
            </w:r>
            <w:r>
              <w:rPr>
                <w:rFonts w:eastAsia="Times New Roman"/>
              </w:rPr>
              <w:br/>
              <w:t>// Физико-математическое и технологическое образование: проблемы и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VI Международной научно-методической конференции, Москва, 02-04 марта 2020 года. – Москва: Московский педагогический государственный университет, 2021. – С. 155-159.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2021_Опыт применения </w:t>
            </w:r>
            <w:proofErr w:type="gramStart"/>
            <w:r>
              <w:rPr>
                <w:rFonts w:eastAsia="Times New Roman"/>
              </w:rPr>
              <w:t>компьютерных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Коробкова С. А.</w:t>
            </w:r>
            <w:r>
              <w:rPr>
                <w:rFonts w:eastAsia="Times New Roman"/>
              </w:rPr>
              <w:br/>
              <w:t>   Обучение иностранных студентов в вузах России в условиях пандемии / С. А. Коробкова, Н. В. Коняева</w:t>
            </w:r>
            <w:r>
              <w:rPr>
                <w:rFonts w:eastAsia="Times New Roman"/>
              </w:rPr>
              <w:br/>
              <w:t>// Наука и просвещение в современной России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Всероссийской научно-практической конференции, Чебоксары, 12 августа 2021 года. – Чебоксары: Негосударственное образовательное частное учреждение дополнительного профессионального образования "Экспертно-методический центр", 2021. – С. 87-90.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2021_Обучение </w:t>
            </w:r>
            <w:proofErr w:type="gramStart"/>
            <w:r>
              <w:rPr>
                <w:rFonts w:eastAsia="Times New Roman"/>
              </w:rPr>
              <w:t>иностранных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Коробкова, С. А.</w:t>
            </w:r>
            <w:r>
              <w:rPr>
                <w:rFonts w:eastAsia="Times New Roman"/>
              </w:rPr>
              <w:br/>
              <w:t>   Проблемно-факторный анализ здорового образа жизни студенческой молодежи / С. А. Коробкова, С. Е. Матохин</w:t>
            </w:r>
            <w:r>
              <w:rPr>
                <w:rFonts w:eastAsia="Times New Roman"/>
              </w:rPr>
              <w:br/>
              <w:t>// Развитие науки и практики в глобально меняющеся мире в условиях рисков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Сб. материалов V Международной научно-практической конференции, Москва, 26 июля 2021 г. – Махачкала, 2021. – С. 23-26.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</w:t>
            </w:r>
            <w:proofErr w:type="gramStart"/>
            <w:r>
              <w:rPr>
                <w:rFonts w:eastAsia="Times New Roman"/>
              </w:rPr>
              <w:t>_П</w:t>
            </w:r>
            <w:proofErr w:type="gramEnd"/>
            <w:r>
              <w:rPr>
                <w:rFonts w:eastAsia="Times New Roman"/>
              </w:rPr>
              <w:t>роблемно факторынй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Коврижных, Д. В.</w:t>
            </w:r>
            <w:r>
              <w:rPr>
                <w:rFonts w:eastAsia="Times New Roman"/>
              </w:rPr>
              <w:br/>
              <w:t>   Дистанционное обучение иностранных студентов-медиков физике на неродном языке: pro et contra / Д. В. Коврижных</w:t>
            </w:r>
            <w:r>
              <w:rPr>
                <w:rFonts w:eastAsia="Times New Roman"/>
              </w:rPr>
              <w:br/>
              <w:t>// Дистанционные формы обучения иностранных студентов в медицинских вузах: практический аспект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VI Всерос. научно-практ. конф. с междунар. участием. – Волгоград, 2021. – С. 151-157.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2021_Дистанционное обучение иностранных студентов (есть)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Емельянов, Д. Н.</w:t>
            </w:r>
            <w:r>
              <w:rPr>
                <w:rFonts w:eastAsia="Times New Roman"/>
              </w:rPr>
              <w:br/>
              <w:t>   О роли кураторов иностранных студентов в современных условиях / Д. Н. Емельянов, Д. В. Коврижных, Ю. Г. Фатеева</w:t>
            </w:r>
            <w:r>
              <w:rPr>
                <w:rFonts w:eastAsia="Times New Roman"/>
              </w:rPr>
              <w:br/>
              <w:t>// Дистанционные формы обучения иностранных студентов в медицинских вузах: практический аспект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VI Всерос. научно-практ. конф. с междунар. участием. – Волгоград, 2021. – С. 243-247.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</w:t>
            </w:r>
            <w:proofErr w:type="gramStart"/>
            <w:r>
              <w:rPr>
                <w:rFonts w:eastAsia="Times New Roman"/>
              </w:rPr>
              <w:t>_О</w:t>
            </w:r>
            <w:proofErr w:type="gramEnd"/>
            <w:r>
              <w:rPr>
                <w:rFonts w:eastAsia="Times New Roman"/>
              </w:rPr>
              <w:t xml:space="preserve"> роли кураторов (есть)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Реймер, М. В.</w:t>
            </w:r>
            <w:r>
              <w:rPr>
                <w:rFonts w:eastAsia="Times New Roman"/>
              </w:rPr>
              <w:br/>
              <w:t>   Проблемы дистанцинного обучения иностранных студентов (из практики преподавания) / М. В. Реймер, Е. О. Плешакова, Е. А. Ковалева</w:t>
            </w:r>
            <w:r>
              <w:rPr>
                <w:rFonts w:eastAsia="Times New Roman"/>
              </w:rPr>
              <w:br/>
              <w:t>// Дистанционные формы обучения иностранных студентов в медицинских вузах: практический аспект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VI Всерос. научно-практ. конф. с междунар. участием. – Волгоград, 2021. – С. 320-324.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2021_Проблемы </w:t>
            </w:r>
            <w:proofErr w:type="gramStart"/>
            <w:r>
              <w:rPr>
                <w:rFonts w:eastAsia="Times New Roman"/>
              </w:rPr>
              <w:t>дистанционного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Оценка факторов, оказывающих влияние на заболеваемость лихорадкой Западного Нила в Волгоградской области</w:t>
            </w:r>
            <w:r>
              <w:rPr>
                <w:rFonts w:eastAsia="Times New Roman"/>
              </w:rPr>
              <w:t xml:space="preserve"> / Д. Н. Никитин, К. В. Жуков, Д. В. Коврижных, С. К. Удовиченко</w:t>
            </w:r>
            <w:r>
              <w:rPr>
                <w:rFonts w:eastAsia="Times New Roman"/>
              </w:rPr>
              <w:br/>
              <w:t>// Актуальные вопросы инфекционной патологии юга России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XIV научно-практической конференции, Краснодар, 10–11 июня 2021 года. – Краснодар, 2021. – С. 84-86.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2021_Оценка факторов, оказывающих  </w:t>
            </w:r>
          </w:p>
        </w:tc>
      </w:tr>
      <w:tr w:rsidR="000604C4" w:rsidRPr="00FB71D5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b/>
                <w:bCs/>
                <w:lang w:val="en-US"/>
              </w:rPr>
              <w:t>Kovrizhnykh, Denis.</w:t>
            </w:r>
            <w:r w:rsidRPr="00BC7683">
              <w:rPr>
                <w:rFonts w:eastAsia="Times New Roman"/>
                <w:lang w:val="en-US"/>
              </w:rPr>
              <w:br/>
              <w:t>   The Use of Distant Technologies for International Summer School - 2020 and Winter School - 2021 / Kovrizhnykh Denis, Ignatenko Olga, Fateeva Yuliya</w:t>
            </w:r>
            <w:r w:rsidRPr="00BC7683">
              <w:rPr>
                <w:rFonts w:eastAsia="Times New Roman"/>
                <w:lang w:val="en-US"/>
              </w:rPr>
              <w:br/>
              <w:t>// 2021 1st International Conference on Technology Enhanced Learning in Higher Education (TELE). – IEEE, 2021. – P. 278-281. – http://doi.org/10.1109/TELE52840.2021.9482613.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lang w:val="en-US"/>
              </w:rPr>
              <w:t>Scopus_2021_The use of distant, 2021_The Use of Distant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Коробкова, С. А.</w:t>
            </w:r>
            <w:r>
              <w:rPr>
                <w:rFonts w:eastAsia="Times New Roman"/>
              </w:rPr>
              <w:br/>
              <w:t>   Особенности подготовки инженеров в медицинских вузах / С. А. Коробкова, Л. А. Чеусова</w:t>
            </w:r>
            <w:r>
              <w:rPr>
                <w:rFonts w:eastAsia="Times New Roman"/>
              </w:rPr>
              <w:br/>
              <w:t>// Современные наука и образование: достижения и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Национальной научно-практической конференции: в 2 частях. Ч. 1. – Керчь, 2021. – С. 238-242.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2021_Особенности подготовки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Глазов, С. Ю.</w:t>
            </w:r>
            <w:r>
              <w:rPr>
                <w:rFonts w:eastAsia="Times New Roman"/>
              </w:rPr>
              <w:br/>
              <w:t>   Влияние ионизации примесных центров на проводимость однослойных углеродных нанотрубок полупроводникового типа / С. Ю. Глазов, Н. Е. Мещерякова, И. А. Подгорная</w:t>
            </w:r>
            <w:r>
              <w:rPr>
                <w:rFonts w:eastAsia="Times New Roman"/>
              </w:rPr>
              <w:br/>
              <w:t>// Волны-2021. Квантовые системы и явления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Труды школы-семинара. – 2021. – С. 9-11.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2021_Влияние ионизации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b/>
                <w:bCs/>
              </w:rPr>
              <w:t>Бабина, О. Ю.</w:t>
            </w:r>
            <w:r>
              <w:rPr>
                <w:rFonts w:eastAsia="Times New Roman"/>
              </w:rPr>
              <w:br/>
              <w:t>   Вероятность ионизации примесей статическим и переменным электрическими полями в однослойных углеродных нанотрубках полупроводникового типа / О. Ю. Бабина, С. Ю. Глазов, И. А. Подгорная</w:t>
            </w:r>
            <w:r>
              <w:rPr>
                <w:rFonts w:eastAsia="Times New Roman"/>
              </w:rPr>
              <w:br/>
              <w:t>// Волны-2021.</w:t>
            </w:r>
            <w:proofErr w:type="gramEnd"/>
            <w:r>
              <w:rPr>
                <w:rFonts w:eastAsia="Times New Roman"/>
              </w:rPr>
              <w:t xml:space="preserve"> Квантовые системы и явления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Труды школы-семинара. – 2021. – С. 2-5.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2021_Влияние ионизации, 2021_Вероятность ионизации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Коврижных, Д. В.</w:t>
            </w:r>
            <w:r>
              <w:rPr>
                <w:rFonts w:eastAsia="Times New Roman"/>
              </w:rPr>
              <w:br/>
              <w:t>   О трендах развития методики обучения физике на неродном языке / Д. В. Коврижных</w:t>
            </w:r>
            <w:r>
              <w:rPr>
                <w:rFonts w:eastAsia="Times New Roman"/>
              </w:rPr>
              <w:br/>
              <w:t>// Физика и экология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Республиканской научно-теоретической и практической конференции с участием зарубежных ученых. – Нукус, 2021. – С. 61-64.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</w:t>
            </w:r>
            <w:proofErr w:type="gramStart"/>
            <w:r>
              <w:rPr>
                <w:rFonts w:eastAsia="Times New Roman"/>
              </w:rPr>
              <w:t>_О</w:t>
            </w:r>
            <w:proofErr w:type="gramEnd"/>
            <w:r>
              <w:rPr>
                <w:rFonts w:eastAsia="Times New Roman"/>
              </w:rPr>
              <w:t xml:space="preserve"> трендах развития  </w:t>
            </w:r>
          </w:p>
        </w:tc>
      </w:tr>
      <w:tr w:rsidR="000604C4" w:rsidRPr="00FB71D5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b/>
                <w:bCs/>
                <w:lang w:val="en-US"/>
              </w:rPr>
              <w:t>Kovrizhnykh D. V.</w:t>
            </w:r>
            <w:r w:rsidRPr="00BC7683">
              <w:rPr>
                <w:rFonts w:eastAsia="Times New Roman"/>
                <w:lang w:val="en-US"/>
              </w:rPr>
              <w:br/>
              <w:t>   English Medium Instruction and Teachers’ Training in a Foreign Language: Case of Physics Classroom at a Medical University / D. V. Kovrizhnykh</w:t>
            </w:r>
            <w:r w:rsidRPr="00BC7683">
              <w:rPr>
                <w:rFonts w:eastAsia="Times New Roman"/>
                <w:lang w:val="en-US"/>
              </w:rPr>
              <w:br/>
              <w:t xml:space="preserve">// IEEHGIP 2022: Integrating of engineering education and humanities for global intercultural </w:t>
            </w:r>
            <w:proofErr w:type="gramStart"/>
            <w:r w:rsidRPr="00BC7683">
              <w:rPr>
                <w:rFonts w:eastAsia="Times New Roman"/>
                <w:lang w:val="en-US"/>
              </w:rPr>
              <w:t>perspectives :</w:t>
            </w:r>
            <w:proofErr w:type="gramEnd"/>
            <w:r w:rsidRPr="00BC7683">
              <w:rPr>
                <w:rFonts w:eastAsia="Times New Roman"/>
                <w:lang w:val="en-US"/>
              </w:rPr>
              <w:t xml:space="preserve"> Proceedings of the Conference "Integrating Engineering Education and Humanities for Global Intercultural Perspectives". </w:t>
            </w:r>
            <w:r>
              <w:rPr>
                <w:rFonts w:eastAsia="Times New Roman"/>
              </w:rPr>
              <w:t>Сер</w:t>
            </w:r>
            <w:r w:rsidRPr="00BC7683">
              <w:rPr>
                <w:rFonts w:eastAsia="Times New Roman"/>
                <w:lang w:val="en-US"/>
              </w:rPr>
              <w:t>. "Lecture Notes in Networks and Systems". – Springer Nature, 2022. – P. 224-232. – http://doi.org/10.1007/978-3-031-11435-9_24.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lang w:val="en-US"/>
              </w:rPr>
              <w:t>Scopus_2020_Contribution of English, 2022_English Medium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Коврижных, Т. Д.</w:t>
            </w:r>
            <w:r>
              <w:rPr>
                <w:rFonts w:eastAsia="Times New Roman"/>
              </w:rPr>
              <w:br/>
              <w:t>   Эффект дистанта на состояние зрения студентов сквозь призму гигиены / Т. Д. Коврижных, Э. Э. Салманова, Д. В. Коврижных</w:t>
            </w:r>
            <w:r>
              <w:rPr>
                <w:rFonts w:eastAsia="Times New Roman"/>
              </w:rPr>
              <w:br/>
              <w:t>// Разработка, исследование и маркетинг новой фармацевтической продукции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трудов. Вып. 77. – Пятигорск, 2022. – С. 297-300.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2022_Эффект дистанта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gramStart"/>
            <w:r>
              <w:rPr>
                <w:rFonts w:eastAsia="Times New Roman"/>
                <w:b/>
                <w:bCs/>
              </w:rPr>
              <w:t>Разработка математической модели проявлений эпидемического процесса лихорадки Западного Нила (на примере Волгоградской области)</w:t>
            </w:r>
            <w:r>
              <w:rPr>
                <w:rFonts w:eastAsia="Times New Roman"/>
              </w:rPr>
              <w:t xml:space="preserve"> / Д. Н. Никитин, С. К. Удовиченко, К. В. Жуков [и др.]</w:t>
            </w:r>
            <w:r>
              <w:rPr>
                <w:rFonts w:eastAsia="Times New Roman"/>
              </w:rPr>
              <w:br/>
              <w:t>// Актуальные вопросы профилактической медицины и санитарно-эпидемиологического благополучия населения: факторы, технологии, управление и оценка рисков сборник научных трудов специальный выпуск: по материалам межрегиональной научно-практической конференции, посвященной 100-летию со дня образования государственной санитарноэпидемиологичекой службы России «Актуальные вопросы эпидемиологии</w:t>
            </w:r>
            <w:proofErr w:type="gramEnd"/>
            <w:r>
              <w:rPr>
                <w:rFonts w:eastAsia="Times New Roman"/>
              </w:rPr>
              <w:t xml:space="preserve"> и гигиены: наука и практика. Ответы на глобальные вызовы». Н. Новгород, 2022 г. – Нижний Новгород, 2022. – С. 287-290.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2022_Разработка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Коробкова, С. А.</w:t>
            </w:r>
            <w:r>
              <w:rPr>
                <w:rFonts w:eastAsia="Times New Roman"/>
              </w:rPr>
              <w:br/>
              <w:t>   Симуляционное обучение физике студентов медицинского вуза направления подготовки «биотехнические системы и технологии» / С. А. Коробкова, Л. А. Чеусова</w:t>
            </w:r>
            <w:r>
              <w:rPr>
                <w:rFonts w:eastAsia="Times New Roman"/>
              </w:rPr>
              <w:br/>
              <w:t>// Интеграция медицинского и фармацевтического образования, науки и практики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I Международного научно-педагогического форума, посвященного 80-летию ФГБОУ ВО КрасГМУ им. проф. В.Ф. Войно-Ясенецкого Минздрава России, Красноярск, 2–4 февраля 2022 года. – Красноярск, 2022. – С. 313-316.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ED213A">
              <w:rPr>
                <w:rFonts w:eastAsia="Times New Roman"/>
              </w:rPr>
              <w:t>2022_Симуляционное обучение физике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Глазов, С.Ю.</w:t>
            </w:r>
            <w:r>
              <w:rPr>
                <w:rFonts w:eastAsia="Times New Roman"/>
              </w:rPr>
              <w:br/>
              <w:t>   Управление проводимостью двумерной графеновой сверхрешетки поперечными электрическими полями / С. Ю. Глазов, Н. Е. Мещерякова, И. А. Подгорная</w:t>
            </w:r>
            <w:r>
              <w:rPr>
                <w:rFonts w:eastAsia="Times New Roman"/>
              </w:rPr>
              <w:br/>
              <w:t>// XXXIII Всероссийская школа-семинар «Волновые явления: физика и применения» имени А.П. Сухорукова («Волны-2022»)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[сборник материалов]. Секция "Квантовые системы и явления". – Можайск, 2022. – С. 2-5.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2022_Управление проводимостью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Коврижных Д. В.</w:t>
            </w:r>
            <w:r>
              <w:rPr>
                <w:rFonts w:eastAsia="Times New Roman"/>
              </w:rPr>
              <w:br/>
              <w:t>   Роль русского языка в обучении иностранных студентов в период вынужденного применения дистанционных технологий / Д. В. Коврижных, Ю. Г. Фатеева, Т. К. Фомина</w:t>
            </w:r>
            <w:r>
              <w:rPr>
                <w:rFonts w:eastAsia="Times New Roman"/>
              </w:rPr>
              <w:br/>
              <w:t>// Русский язык как иностранный в контексте регионального взаимодействия : материалы VIII международной научн</w:t>
            </w:r>
            <w:proofErr w:type="gramStart"/>
            <w:r>
              <w:rPr>
                <w:rFonts w:eastAsia="Times New Roman"/>
              </w:rPr>
              <w:t>о-</w:t>
            </w:r>
            <w:proofErr w:type="gramEnd"/>
            <w:r>
              <w:rPr>
                <w:rFonts w:eastAsia="Times New Roman"/>
              </w:rPr>
              <w:t xml:space="preserve"> практической конференции с международным участием, Волгоград; Измир, 28 апреля 2022 года. – Волгоград: Волгоградский государственный медицинский университет, 2022. – С. 55-60.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2022_Роль русского языка (есть)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b/>
                <w:bCs/>
                <w:lang w:val="en-US"/>
              </w:rPr>
              <w:t>Kovrizhnykh D. V</w:t>
            </w:r>
            <w:proofErr w:type="gramStart"/>
            <w:r w:rsidRPr="00BC7683">
              <w:rPr>
                <w:rFonts w:eastAsia="Times New Roman"/>
                <w:b/>
                <w:bCs/>
                <w:lang w:val="en-US"/>
              </w:rPr>
              <w:t>. .</w:t>
            </w:r>
            <w:proofErr w:type="gramEnd"/>
            <w:r w:rsidRPr="00BC7683">
              <w:rPr>
                <w:rFonts w:eastAsia="Times New Roman"/>
                <w:lang w:val="en-US"/>
              </w:rPr>
              <w:br/>
              <w:t>   English Medium Instruction and Teachers' Training in a Foreign Language: Case of Physics Classroom at a Medical University / D. V. Kovrizhnykh</w:t>
            </w:r>
            <w:r w:rsidRPr="00BC7683">
              <w:rPr>
                <w:rFonts w:eastAsia="Times New Roman"/>
                <w:lang w:val="en-US"/>
              </w:rPr>
              <w:br/>
              <w:t xml:space="preserve">// Integration of Engineering Education and the Humanities: Global Intercultural Perspectives : Proceedings of the Conference Integrating Engineering Education and Humanities for Global Intercultural Perspectives, St. Petersburg, 20–22 </w:t>
            </w:r>
            <w:r>
              <w:rPr>
                <w:rFonts w:eastAsia="Times New Roman"/>
              </w:rPr>
              <w:t>апреля</w:t>
            </w:r>
            <w:r w:rsidRPr="00BC7683">
              <w:rPr>
                <w:rFonts w:eastAsia="Times New Roman"/>
                <w:lang w:val="en-US"/>
              </w:rPr>
              <w:t xml:space="preserve"> 2022 </w:t>
            </w:r>
            <w:r>
              <w:rPr>
                <w:rFonts w:eastAsia="Times New Roman"/>
              </w:rPr>
              <w:t>года</w:t>
            </w:r>
            <w:r w:rsidRPr="00BC7683">
              <w:rPr>
                <w:rFonts w:eastAsia="Times New Roman"/>
                <w:lang w:val="en-US"/>
              </w:rPr>
              <w:t>. – St. Petersburg: Springer Nature Switzerland AG, 2022. – P. 224-232.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lang w:val="en-US"/>
              </w:rPr>
              <w:t> </w:t>
            </w:r>
            <w:r w:rsidRPr="00ED213A">
              <w:rPr>
                <w:rFonts w:eastAsia="Times New Roman"/>
                <w:lang w:val="en-US"/>
              </w:rPr>
              <w:t>2022_English Medium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Коврижных, Д. В.</w:t>
            </w:r>
            <w:r>
              <w:rPr>
                <w:rFonts w:eastAsia="Times New Roman"/>
              </w:rPr>
              <w:br/>
              <w:t>   Роль русского языка в обучении иностранных студентов в период вынужденного применения дистанционных технологий = The role of the russian language in teaching foreign students during the forced useof distance technologies / Д. В. Коврижных, Ю. Г. Фатеева, Т. К. Фомина</w:t>
            </w:r>
            <w:r>
              <w:rPr>
                <w:rFonts w:eastAsia="Times New Roman"/>
              </w:rPr>
              <w:br/>
              <w:t>// Русский язык как иностранный в контексте регионального взаимодействия : материалы VIII международной научн</w:t>
            </w:r>
            <w:proofErr w:type="gramStart"/>
            <w:r>
              <w:rPr>
                <w:rFonts w:eastAsia="Times New Roman"/>
              </w:rPr>
              <w:t>о-</w:t>
            </w:r>
            <w:proofErr w:type="gramEnd"/>
            <w:r>
              <w:rPr>
                <w:rFonts w:eastAsia="Times New Roman"/>
              </w:rPr>
              <w:t xml:space="preserve"> практической конференции с международным участием. Волгоград, 2022 г. – 2022. – С. 55-60.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0604C4">
              <w:rPr>
                <w:rFonts w:eastAsia="Times New Roman"/>
              </w:rPr>
              <w:t>2022_Роль русского языка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b/>
                <w:bCs/>
                <w:lang w:val="en-US"/>
              </w:rPr>
              <w:t>Kravchenko, L.</w:t>
            </w:r>
            <w:r w:rsidRPr="00BC7683">
              <w:rPr>
                <w:rFonts w:eastAsia="Times New Roman"/>
                <w:lang w:val="en-US"/>
              </w:rPr>
              <w:br/>
              <w:t>   Formation of Project and Research Competence of Students at Pedagogical Universities in the Sphere of Information Technologies / L. Kravchenko, E. Filippova</w:t>
            </w:r>
            <w:r w:rsidRPr="00BC7683">
              <w:rPr>
                <w:rFonts w:eastAsia="Times New Roman"/>
                <w:lang w:val="en-US"/>
              </w:rPr>
              <w:br/>
              <w:t>// 2022 2nd International Conference on Technology Enhanced Learning in Higher Education (TELE). – IEEE, 2022. – P. 156-159. – https://doi.org/10.1109/TELE55498.2022.9801032.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2022_Formation of project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Пономарева Е. А.</w:t>
            </w:r>
            <w:r>
              <w:rPr>
                <w:rFonts w:eastAsia="Times New Roman"/>
              </w:rPr>
              <w:br/>
              <w:t>   Построение содержания физики, преподаваемой в медицинском вузе = Construction of the content of physics taught at a medical university / Е. А. Пономарева, С. А. Шемякина</w:t>
            </w:r>
            <w:r>
              <w:rPr>
                <w:rFonts w:eastAsia="Times New Roman"/>
              </w:rPr>
              <w:br/>
              <w:t>// Физико-математическое и технологическое образование: проблемы и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IX международной научно-методической конференции, посвященной 100-летию со дня рождения доктора педагогических наук, профессора, Почетного профессора МПГУ С.Е. Каменецкого, Москва, 01–02 марта 2023 г. – Москва: Московский педагогический государственный университет, 2023. – С. 189-194.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2023_Построение содержания физики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Коврижных Д. В.</w:t>
            </w:r>
            <w:r>
              <w:rPr>
                <w:rFonts w:eastAsia="Times New Roman"/>
              </w:rPr>
              <w:br/>
              <w:t>   О подготовке учителей к преподаванию физики на английском языке с применением технологии дифференцированного обучения = About training of physics teachers for english medium of instruction with application differentiated approach of education / Д. В. Коврижных</w:t>
            </w:r>
            <w:r>
              <w:rPr>
                <w:rFonts w:eastAsia="Times New Roman"/>
              </w:rPr>
              <w:br/>
              <w:t>// Физико-математическое и технологическое образование: проблемы и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IX международной научно-методической конференции, посвященной 100-летию со дня рождения доктора педагогических наук, профессора, Почетного профессора МПГУ С.Е. Каменецкого, Москва, 01–02 марта 2023 г. – Москва: Московский педагогический государственный университет, 2023. – С. 113-117.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</w:t>
            </w:r>
            <w:proofErr w:type="gramStart"/>
            <w:r>
              <w:rPr>
                <w:rFonts w:eastAsia="Times New Roman"/>
              </w:rPr>
              <w:t>_О</w:t>
            </w:r>
            <w:proofErr w:type="gramEnd"/>
            <w:r>
              <w:rPr>
                <w:rFonts w:eastAsia="Times New Roman"/>
              </w:rPr>
              <w:t xml:space="preserve"> подготовке учителей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Пономарева Е. А.</w:t>
            </w:r>
            <w:r>
              <w:rPr>
                <w:rFonts w:eastAsia="Times New Roman"/>
              </w:rPr>
              <w:br/>
              <w:t>   Вариативное содержание физики, преподаваемой в медицинском вузе = Variable content of physics taught at a medical university / Е. А. Пономарева, С. А. Шемякина</w:t>
            </w:r>
            <w:r>
              <w:rPr>
                <w:rFonts w:eastAsia="Times New Roman"/>
              </w:rPr>
              <w:br/>
              <w:t>// Физика в системе современного образования (ФССО-2023)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XVII Международной конференции, Санкт-Петербург, 27–30 июня 2023 г. – Санкт-Петербург: Российский государственный педагогический университет им. А. И. Герцена, 2023. – С. 254-258.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2023_Вариативное содержание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Коврижных Д. В.</w:t>
            </w:r>
            <w:r>
              <w:rPr>
                <w:rFonts w:eastAsia="Times New Roman"/>
              </w:rPr>
              <w:br/>
              <w:t>   Кластерный подход к лингвометодическому анализу обучения физике иностранных студентов медвуза с применением языка-посредника = Cluster approach to linguistic and methodical analysis of teaching physics to international medical students using interim language / Д. В. Коврижных</w:t>
            </w:r>
            <w:r>
              <w:rPr>
                <w:rFonts w:eastAsia="Times New Roman"/>
              </w:rPr>
              <w:br/>
              <w:t>// Физика в системе современного образования (ФССО-2023)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XVII Международной конференции, Санкт-Петербург, 27–30 июня 2023 г. – Санкт-Петербург: Российский государственный педагогический университет им. А. И. Герцена, 2023. – С. 204-211.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2023_Кластерный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Евдокименко, В. А.</w:t>
            </w:r>
            <w:r>
              <w:rPr>
                <w:rFonts w:eastAsia="Times New Roman"/>
              </w:rPr>
              <w:br/>
              <w:t>   Визуальная аналитика медико-биологических показателей с помощью дашбордов / В. А. Евдокименко, Е. А. Великанова, Х. Т. Тайсаева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42-43.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Коврижных, Т. Д.</w:t>
            </w:r>
            <w:r>
              <w:rPr>
                <w:rFonts w:eastAsia="Times New Roman"/>
              </w:rPr>
              <w:br/>
              <w:t>   Гигиеническая оценка влияния вынужденного внедрения дистанционных форм обучения в условиях пандемии COVID-19 на астенопию у студентов медвуза / Т. Д. Коврижных, Э. Э. Салманова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Международ научно-практ. конф. молодых ученых и студентов : сборник статей, Волгоград, 27-29 апреля 2022 г. – Волгоград, 2023. – С. 310-311.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b/>
                <w:bCs/>
                <w:lang w:val="en-US"/>
              </w:rPr>
              <w:t>Filippova, Evgeniya.</w:t>
            </w:r>
            <w:r w:rsidRPr="00BC7683">
              <w:rPr>
                <w:rFonts w:eastAsia="Times New Roman"/>
                <w:lang w:val="en-US"/>
              </w:rPr>
              <w:br/>
              <w:t>   On the Problem of a Physics Teacher Readiness for Professional and Pedagogical Activities in the Conditions of Higher Education Digitalization / Filippova Evgeniya, Shemyakina Svetlana</w:t>
            </w:r>
            <w:r w:rsidRPr="00BC7683">
              <w:rPr>
                <w:rFonts w:eastAsia="Times New Roman"/>
                <w:lang w:val="en-US"/>
              </w:rPr>
              <w:br/>
              <w:t>// Proceedings - 2023 3rd International Conference on Technology Enhanced Learning in Higher Education, TELE 2023. – Lipetsk, 2023. – P. 237-240. – http://doi.org/10.1109/TELE58910.2023.10184327.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lang w:val="en-US"/>
              </w:rPr>
              <w:t> </w:t>
            </w:r>
            <w:r w:rsidRPr="00A76DAB">
              <w:rPr>
                <w:rFonts w:eastAsia="Times New Roman"/>
                <w:highlight w:val="yellow"/>
              </w:rPr>
              <w:t>Нет текста, не подтверждено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Глухова, М. В.</w:t>
            </w:r>
            <w:r>
              <w:rPr>
                <w:rFonts w:eastAsia="Times New Roman"/>
              </w:rPr>
              <w:br/>
              <w:t>   Анализ использования фильтра Калмана для показания электромиографического датчика в протезе верхних конечностей / М. В. Глухова, В. Е. Романтеев</w:t>
            </w:r>
            <w:r>
              <w:rPr>
                <w:rFonts w:eastAsia="Times New Roman"/>
              </w:rPr>
              <w:br/>
              <w:t>// Материалы XIV Российской (итоговой) научно-практической конференции с международным участием студентов и молодых ученых «Авиценна-2023»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в 2 т. T. 1. – Новосибирск, 2023. – С. 560-562.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2023_Анализ использования фильтра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Емельянов, Д. Н.</w:t>
            </w:r>
            <w:r>
              <w:rPr>
                <w:rFonts w:eastAsia="Times New Roman"/>
              </w:rPr>
              <w:br/>
              <w:t>   Адаптация иностранных студентов в современных условиях: новые проблемы и пути решения / Д. Н. Емельянов, Д. В. Коврижных, Ю. Г. Фатеева</w:t>
            </w:r>
            <w:r>
              <w:rPr>
                <w:rFonts w:eastAsia="Times New Roman"/>
              </w:rPr>
              <w:br/>
              <w:t>// Интериоризация профессиональных ценностей в процессе обучения иностранных студентов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IХ Международной научно-практической конференции. – Волгоград, 2023. – С. 47-54.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2023_Адаптация иностранных студентов (есть)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Синицина, Е. В.</w:t>
            </w:r>
            <w:r>
              <w:rPr>
                <w:rFonts w:eastAsia="Times New Roman"/>
              </w:rPr>
              <w:br/>
              <w:t>   Биостатистика и медицинские исследования / Е. В. Синицина, В. Т. Ковалева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226.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Коврижных, Т. Д.</w:t>
            </w:r>
            <w:r>
              <w:rPr>
                <w:rFonts w:eastAsia="Times New Roman"/>
              </w:rPr>
              <w:br/>
              <w:t>   Физика гигиены зрения - уроки дистанта / Т. Д. Коврижных, Д. В. Коврижных</w:t>
            </w:r>
            <w:r>
              <w:rPr>
                <w:rFonts w:eastAsia="Times New Roman"/>
              </w:rPr>
              <w:br/>
              <w:t>// Естественнонаучные основы медико-биологических знаний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докладов IV Всероссийской конференции студентов и молодых ученых с международным участием, посвященной 80-летию РязГМУ, Рязань, 19-20 апреля 2023 года. – Рязань, 2023. – С. 27-30.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2023_Физика гигиены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Вахтина, Е. А.</w:t>
            </w:r>
            <w:r>
              <w:rPr>
                <w:rFonts w:eastAsia="Times New Roman"/>
              </w:rPr>
              <w:br/>
              <w:t>   К вопросу об обучении студентов из арабских стран в медицинских вузах России / Е. А. Вахтина</w:t>
            </w:r>
            <w:r>
              <w:rPr>
                <w:rFonts w:eastAsia="Times New Roman"/>
              </w:rPr>
              <w:br/>
              <w:t>// Актуальные исследования и инновации в науке и технике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II Международной научно-практической конференции. – Москва, 2023. – С. 276-282.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</w:t>
            </w:r>
            <w:proofErr w:type="gramStart"/>
            <w:r>
              <w:rPr>
                <w:rFonts w:eastAsia="Times New Roman"/>
              </w:rPr>
              <w:t>_К</w:t>
            </w:r>
            <w:proofErr w:type="gramEnd"/>
            <w:r>
              <w:rPr>
                <w:rFonts w:eastAsia="Times New Roman"/>
              </w:rPr>
              <w:t xml:space="preserve"> вопросу об обучении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Бабина, О. Ю.</w:t>
            </w:r>
            <w:r>
              <w:rPr>
                <w:rFonts w:eastAsia="Times New Roman"/>
              </w:rPr>
              <w:br/>
              <w:t>   Особенности ионизации примесей в щелевом графене в квазиклассически сильном постоянном электрическом поле / О. Ю. Бабина, С. Ю. Глазов, И. А. Подгорная</w:t>
            </w:r>
            <w:r>
              <w:rPr>
                <w:rFonts w:eastAsia="Times New Roman"/>
              </w:rPr>
              <w:br/>
              <w:t>// Сборник трудов XXXIV Всероссийской школы-семинара «Волновые явления: физика и применения» имени профессора А.П. Сухорукова («Волны-2023»). – Москва, 2023. – С. 23-24.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2023_Особенности ионизации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gramStart"/>
            <w:r>
              <w:rPr>
                <w:rFonts w:eastAsia="Times New Roman"/>
                <w:b/>
                <w:bCs/>
              </w:rPr>
              <w:t>Уединенные электромагнитные волны в графеновых сверхрешетках со слабой неаддитивностью энергетического спектра</w:t>
            </w:r>
            <w:r>
              <w:rPr>
                <w:rFonts w:eastAsia="Times New Roman"/>
              </w:rPr>
              <w:t xml:space="preserve"> / О. Ю. Бабина, С. Ю. Глазов, И. А. Подгорная, И. Н. Федулов</w:t>
            </w:r>
            <w:r>
              <w:rPr>
                <w:rFonts w:eastAsia="Times New Roman"/>
              </w:rPr>
              <w:br/>
              <w:t>// Сборник трудов XXXIV Всероссийской школы-семинара «Волновые явления: физика и применения» имени профессора А.П. Сухорукова («Волны-2023»).</w:t>
            </w:r>
            <w:proofErr w:type="gramEnd"/>
            <w:r>
              <w:rPr>
                <w:rFonts w:eastAsia="Times New Roman"/>
              </w:rPr>
              <w:t xml:space="preserve"> – Москва, 2023. – С. 51-52.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2023_Уединенные электромагнитные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BC7683">
              <w:rPr>
                <w:rFonts w:eastAsia="Times New Roman"/>
                <w:b/>
                <w:bCs/>
                <w:lang w:val="en-US"/>
              </w:rPr>
              <w:t>Computer-oriented Training of Pre-retirement Aged Specialists within the Framework of the National Project “Senior Generation”</w:t>
            </w:r>
            <w:r w:rsidRPr="00BC7683">
              <w:rPr>
                <w:rFonts w:eastAsia="Times New Roman"/>
                <w:lang w:val="en-US"/>
              </w:rPr>
              <w:t xml:space="preserve"> = Computer-oriented Training of Pre-retirement Aged Specialists within the Framework of the National Project 'Senior Generation' / Filippova Evgeniya, Rybanov Alexander, Abramova Oksana, Sviridova Olga</w:t>
            </w:r>
            <w:r w:rsidRPr="00BC7683">
              <w:rPr>
                <w:rFonts w:eastAsia="Times New Roman"/>
                <w:lang w:val="en-US"/>
              </w:rPr>
              <w:br/>
              <w:t>// Proceedings - 2023 3rd International Conference on Technology Enhanced Learning in Higher Education, TELE 2023. – Lipetsk, 2023. – P. 109-113. – http://doi.org/10.1109/TELE58910.2023.10184347.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lang w:val="en-US"/>
              </w:rPr>
              <w:t> </w:t>
            </w:r>
            <w:r w:rsidRPr="00A76DAB">
              <w:rPr>
                <w:rFonts w:eastAsia="Times New Roman"/>
                <w:highlight w:val="yellow"/>
              </w:rPr>
              <w:t>Нет текста, не подтверждено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Чеусова, Л. А.</w:t>
            </w:r>
            <w:r>
              <w:rPr>
                <w:rFonts w:eastAsia="Times New Roman"/>
              </w:rPr>
              <w:br/>
              <w:t>   Формирование инженерной компетентности у студентов медицинских вузов / Л. А. Чеусова, С. А. Шемякина</w:t>
            </w:r>
            <w:r>
              <w:rPr>
                <w:rFonts w:eastAsia="Times New Roman"/>
              </w:rPr>
              <w:br/>
              <w:t>// Инженерное образование в условиях цифровизации общества и экономики : сборник материалов Всеросс. науч</w:t>
            </w:r>
            <w:proofErr w:type="gramStart"/>
            <w:r>
              <w:rPr>
                <w:rFonts w:eastAsia="Times New Roman"/>
              </w:rPr>
              <w:t>.-</w:t>
            </w:r>
            <w:proofErr w:type="gramEnd"/>
            <w:r>
              <w:rPr>
                <w:rFonts w:eastAsia="Times New Roman"/>
              </w:rPr>
              <w:t>практ. конф. с международным участием (Волгоград, 16 окт. 2023 г.). – Чебоксары, 2023. – С. 72-75.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2023_Инженерное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Тараненко, Т. А.</w:t>
            </w:r>
            <w:r>
              <w:rPr>
                <w:rFonts w:eastAsia="Times New Roman"/>
              </w:rPr>
              <w:br/>
              <w:t>   Организация внеучебной деятельности студентов инженерных специальностей на основе проектной научно-исследовательской работы / Т. А. Тараненко, С. А. Шемякина</w:t>
            </w:r>
            <w:r>
              <w:rPr>
                <w:rFonts w:eastAsia="Times New Roman"/>
              </w:rPr>
              <w:br/>
              <w:t>// Инженерное образование в условиях цифровизации общества и экономики : сборник материалов Всеросс. науч</w:t>
            </w:r>
            <w:proofErr w:type="gramStart"/>
            <w:r>
              <w:rPr>
                <w:rFonts w:eastAsia="Times New Roman"/>
              </w:rPr>
              <w:t>.-</w:t>
            </w:r>
            <w:proofErr w:type="gramEnd"/>
            <w:r>
              <w:rPr>
                <w:rFonts w:eastAsia="Times New Roman"/>
              </w:rPr>
              <w:t>практ. конф. с международным участием (Волгоград, 16 окт. 2023 г.). – Чебоксары, 2023. – С. 87-90.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2023_Инженерное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Каледина, А. С.</w:t>
            </w:r>
            <w:r>
              <w:rPr>
                <w:rFonts w:eastAsia="Times New Roman"/>
              </w:rPr>
              <w:br/>
              <w:t>   Гибридная форма обучения физике обучающихся инженерных специальностей в контексте цифровизации современного образования / А. С. Каледина, С. А. Шемякина</w:t>
            </w:r>
            <w:r>
              <w:rPr>
                <w:rFonts w:eastAsia="Times New Roman"/>
              </w:rPr>
              <w:br/>
              <w:t>// Инженерное образование в условиях цифровизации общества и экономики : сборник материалов Всеросс. науч</w:t>
            </w:r>
            <w:proofErr w:type="gramStart"/>
            <w:r>
              <w:rPr>
                <w:rFonts w:eastAsia="Times New Roman"/>
              </w:rPr>
              <w:t>.-</w:t>
            </w:r>
            <w:proofErr w:type="gramEnd"/>
            <w:r>
              <w:rPr>
                <w:rFonts w:eastAsia="Times New Roman"/>
              </w:rPr>
              <w:t>практ. конф. с международным участием (Волгоград, 16 окт. 2023 г.). – Чебоксары, 2023. – С. 123-127.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2023_Инженерное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Филиппова, Е. М.</w:t>
            </w:r>
            <w:r>
              <w:rPr>
                <w:rFonts w:eastAsia="Times New Roman"/>
              </w:rPr>
              <w:br/>
              <w:t>   Роль информационных технологий в подготовке студентов инженерных специальностей / Е. М. Филиппова, С. А. Шемякина</w:t>
            </w:r>
            <w:r>
              <w:rPr>
                <w:rFonts w:eastAsia="Times New Roman"/>
              </w:rPr>
              <w:br/>
              <w:t>// Инженерное образование в условиях цифровизации общества и экономики : сборник материалов Всеросс. науч</w:t>
            </w:r>
            <w:proofErr w:type="gramStart"/>
            <w:r>
              <w:rPr>
                <w:rFonts w:eastAsia="Times New Roman"/>
              </w:rPr>
              <w:t>.-</w:t>
            </w:r>
            <w:proofErr w:type="gramEnd"/>
            <w:r>
              <w:rPr>
                <w:rFonts w:eastAsia="Times New Roman"/>
              </w:rPr>
              <w:t>практ. конф. с международным участием (Волгоград, 16 окт. 2023 г.). – Чебоксары, 2023. – С. 54-57.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2023_Инженерное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Коробкова С. А.</w:t>
            </w:r>
            <w:r>
              <w:rPr>
                <w:rFonts w:eastAsia="Times New Roman"/>
              </w:rPr>
              <w:br/>
              <w:t>   Применение методов «виртуальная реальность» и «дополненная реальность» к обучению студентов физике в медицинском вузе = Application of "virtual reality" and "augmented reality" methods to physics education of students at a medical university / С. А. Коробкова, Л. А. Чеусова</w:t>
            </w:r>
            <w:r>
              <w:rPr>
                <w:rFonts w:eastAsia="Times New Roman"/>
              </w:rPr>
              <w:br/>
              <w:t>// Физико-математическое и технологическое образование: проблемы и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VII и VIII Международных научно-методических конференций, Москва, 01 марта 2021 года – 02 марта 2022 г. – Москва: Московский педагогический государственный университет, 2023. – С. 850-855.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2023_Применение методов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Коврижных Д. В.</w:t>
            </w:r>
            <w:r>
              <w:rPr>
                <w:rFonts w:eastAsia="Times New Roman"/>
              </w:rPr>
              <w:br/>
              <w:t>   Взгляд на подготовку учителей физики на английском языке через призму лингвометодического анализа обучения физике на языке-посреднике с применением кластеризации данных = About training of physics teachers for english medium of instruction with application differentiated approach of education / Д. В. Коврижных</w:t>
            </w:r>
            <w:r>
              <w:rPr>
                <w:rFonts w:eastAsia="Times New Roman"/>
              </w:rPr>
              <w:br/>
              <w:t>// Физико-математическое и технологическое образование: проблемы и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VII и VIII Международных научно-методических конференций, Москва, 01 марта 2021 года – 02 марта 2022 г. – Москва: Московский педагогический государственный университет, 2023. – С. 838-843.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2023_Взгляд на подготовку учителей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Коробкова С. А.</w:t>
            </w:r>
            <w:r>
              <w:rPr>
                <w:rFonts w:eastAsia="Times New Roman"/>
              </w:rPr>
              <w:br/>
              <w:t>   Дистанционное и контактное обучение физике в медицинском вузе студентов инженерного направления подготовки = Distance and contact teaching students to physics at medical university in the engineering direction of training / С. А. Коробкова, Л. А. Чеусова</w:t>
            </w:r>
            <w:r>
              <w:rPr>
                <w:rFonts w:eastAsia="Times New Roman"/>
              </w:rPr>
              <w:br/>
              <w:t>// Физико-математическое и технологическое образование: проблемы и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VII и VIII Международных научно-методических конференций, Москва, 01 марта 2021 года – 02 марта 2022 г. – Москва: Московский педагогический государственный университет, 2023. – С. 310-314.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2023_Дистанционное и контактное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Коврижных Д. В.</w:t>
            </w:r>
            <w:r>
              <w:rPr>
                <w:rFonts w:eastAsia="Times New Roman"/>
              </w:rPr>
              <w:br/>
              <w:t>   Обучение физике иностранных студентов на языке-посреднике в российских медвузах - особенности влияния различных национальных систем образования = Teaching physics to international students through interim language in medical schools of russia - peculiarities of influence of various national education systems / Д. В. Коврижных</w:t>
            </w:r>
            <w:r>
              <w:rPr>
                <w:rFonts w:eastAsia="Times New Roman"/>
              </w:rPr>
              <w:br/>
              <w:t>// Физико-математическое и технологическое образование: проблемы и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VII и VIII Международных научно-методических конференций, Москва, 01 марта 2021 года – 02 марта 2022 г. – Москва: Московский педагогический государственный университет, 2023. – С. 289-295.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2023_Обучение физике иностранных студентов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Филиппова, Е. М.</w:t>
            </w:r>
            <w:r>
              <w:rPr>
                <w:rFonts w:eastAsia="Times New Roman"/>
              </w:rPr>
              <w:br/>
              <w:t>   Использование онлайн-курсов для синхронного и асинхронного обучения в цифровой образовательной среде вуза / Е. М. Филиппова, С. А. Шемякина</w:t>
            </w:r>
            <w:r>
              <w:rPr>
                <w:rFonts w:eastAsia="Times New Roman"/>
              </w:rPr>
              <w:br/>
              <w:t>// Цифровая трансформация образования: актуальные проблемы, опыт решения : материалы Всеросс. науч</w:t>
            </w:r>
            <w:proofErr w:type="gramStart"/>
            <w:r>
              <w:rPr>
                <w:rFonts w:eastAsia="Times New Roman"/>
              </w:rPr>
              <w:t>.-</w:t>
            </w:r>
            <w:proofErr w:type="gramEnd"/>
            <w:r>
              <w:rPr>
                <w:rFonts w:eastAsia="Times New Roman"/>
              </w:rPr>
              <w:t>практ. конф. (Волгоград, 23 нояб. 2023 г.). – Чебоксары, 2023. – С. 217-220.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2023_Использование онлайн-курсов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Вахтина, Е. А.</w:t>
            </w:r>
            <w:r>
              <w:rPr>
                <w:rFonts w:eastAsia="Times New Roman"/>
              </w:rPr>
              <w:br/>
              <w:t>   Обучение физике арабоязычных студентов медицинского вуза в условиях цифровой образовательной среды / Е. А. Вахтина, С. А. Шемякина</w:t>
            </w:r>
            <w:r>
              <w:rPr>
                <w:rFonts w:eastAsia="Times New Roman"/>
              </w:rPr>
              <w:br/>
              <w:t>// Цифровая трансформация образования: актуальные проблемы, опыт решения : материалы Всеросс. науч</w:t>
            </w:r>
            <w:proofErr w:type="gramStart"/>
            <w:r>
              <w:rPr>
                <w:rFonts w:eastAsia="Times New Roman"/>
              </w:rPr>
              <w:t>.-</w:t>
            </w:r>
            <w:proofErr w:type="gramEnd"/>
            <w:r>
              <w:rPr>
                <w:rFonts w:eastAsia="Times New Roman"/>
              </w:rPr>
              <w:t>практ. конф. (Волгоград, 23 нояб. 2023 г.). – Чебоксары, 2023. – С. 137-140.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2023_Обучение физике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Криворотова, Д. Н.</w:t>
            </w:r>
            <w:r>
              <w:rPr>
                <w:rFonts w:eastAsia="Times New Roman"/>
              </w:rPr>
              <w:br/>
              <w:t>   Лазерная дифрактометрия эритроцитов в монослое / Д. Н. Криворотова, Е. А. Урчукова, П. А. Александрова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283-284.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Коврижных, Д. В.</w:t>
            </w:r>
            <w:r>
              <w:rPr>
                <w:rFonts w:eastAsia="Times New Roman"/>
              </w:rPr>
              <w:br/>
              <w:t>   О границах применимости элементов дистанционного обучения физике российских и иностранных студентов медвузов = On the limits of applicability of the components of distant teaching physics russian and international medical students / Д. В. Коврижных</w:t>
            </w:r>
            <w:r>
              <w:rPr>
                <w:rFonts w:eastAsia="Times New Roman"/>
              </w:rPr>
              <w:br/>
              <w:t>// Физико-математическое и технологическое образование: проблемы и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X Всероссийской (с международным участием) научно-методической конференции, посвященной 150-летию со дня рождения крупного российского методиста-физика И.И. Соколова, Москва, 04–05 марта 2024 г. – Москва, 2024. – С. 226-231.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</w:t>
            </w:r>
            <w:proofErr w:type="gramStart"/>
            <w:r>
              <w:rPr>
                <w:rFonts w:eastAsia="Times New Roman"/>
              </w:rPr>
              <w:t>_О</w:t>
            </w:r>
            <w:proofErr w:type="gramEnd"/>
            <w:r>
              <w:rPr>
                <w:rFonts w:eastAsia="Times New Roman"/>
              </w:rPr>
              <w:t xml:space="preserve"> границах применяемости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Деменкова, Е. А.</w:t>
            </w:r>
            <w:r>
              <w:rPr>
                <w:rFonts w:eastAsia="Times New Roman"/>
              </w:rPr>
              <w:br/>
              <w:t>   Организация лабораторного занятия по физике в группах российских и арабских студентов медицинского вуза = Physics laboratory class organization in a mixed groups of russian and arab students of a medical university / Е. А. Деменкова, С. А. Шемякина</w:t>
            </w:r>
            <w:r>
              <w:rPr>
                <w:rFonts w:eastAsia="Times New Roman"/>
              </w:rPr>
              <w:br/>
              <w:t>// Физико-математическое и технологическое образование: проблемы и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X Всероссийской (с международным участием) научно-методической конференции, посвященной 150-летию со дня рождения крупного российского методиста-физика И.И. Соколова, Москва, 04–05 марта 2024 г. – Москва, 2024. – С. 146-151.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2024_Организация лабораторного занятия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Акбиева, А. С.</w:t>
            </w:r>
            <w:r>
              <w:rPr>
                <w:rFonts w:eastAsia="Times New Roman"/>
              </w:rPr>
              <w:br/>
              <w:t>   Анализ потребления фастфуда и его влияние на общественное здоровье / А. С. Акбиева, Д. М. Дядькина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495-496.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BC7683">
              <w:rPr>
                <w:rFonts w:eastAsia="Times New Roman"/>
                <w:b/>
                <w:bCs/>
                <w:lang w:val="en-US"/>
              </w:rPr>
              <w:t>Teaching Arabic-Speaking and Chinese-Speaking Students to Physics with Using Information Technology</w:t>
            </w:r>
            <w:r w:rsidRPr="00BC7683">
              <w:rPr>
                <w:rFonts w:eastAsia="Times New Roman"/>
                <w:lang w:val="en-US"/>
              </w:rPr>
              <w:t xml:space="preserve"> / E. Demenkova, E. Filippova, N. Konyaeva [</w:t>
            </w:r>
            <w:r>
              <w:rPr>
                <w:rFonts w:eastAsia="Times New Roman"/>
              </w:rPr>
              <w:t>и</w:t>
            </w:r>
            <w:r w:rsidRPr="00BC7683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BC7683">
              <w:rPr>
                <w:rFonts w:eastAsia="Times New Roman"/>
                <w:lang w:val="en-US"/>
              </w:rPr>
              <w:t>.]</w:t>
            </w:r>
            <w:r w:rsidRPr="00BC7683">
              <w:rPr>
                <w:rFonts w:eastAsia="Times New Roman"/>
                <w:lang w:val="en-US"/>
              </w:rPr>
              <w:br/>
              <w:t>// Proceedings - 2024 4th International Conference on Technology Enhanced Learning in Higher Education, TELE 2024. – 2024. – P. 157-161.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lang w:val="en-US"/>
              </w:rPr>
              <w:t> </w:t>
            </w:r>
            <w:r w:rsidRPr="00A76DAB">
              <w:rPr>
                <w:rFonts w:eastAsia="Times New Roman"/>
                <w:highlight w:val="yellow"/>
              </w:rPr>
              <w:t>Нет текста, не подтверждено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b/>
                <w:bCs/>
                <w:lang w:val="en-US"/>
              </w:rPr>
              <w:t>Emelyanov, D. N.</w:t>
            </w:r>
            <w:r w:rsidRPr="00BC7683">
              <w:rPr>
                <w:rFonts w:eastAsia="Times New Roman"/>
                <w:lang w:val="en-US"/>
              </w:rPr>
              <w:br/>
              <w:t>   Distant Medical Education in a Foreign Language Medium of Instruction - Teachers' View of the Past, Present and Future / D. N. Emelyanov, D. V. Kovrizhnykh</w:t>
            </w:r>
            <w:r w:rsidRPr="00BC7683">
              <w:rPr>
                <w:rFonts w:eastAsia="Times New Roman"/>
                <w:lang w:val="en-US"/>
              </w:rPr>
              <w:br/>
              <w:t>// Proceedings - 2024 4th International Conference on Technology Enhanced Learning in Higher Education, TELE 2024. – 2024. – P. 437-440.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lang w:val="en-US"/>
              </w:rPr>
              <w:t> </w:t>
            </w:r>
            <w:r w:rsidRPr="00A76DAB">
              <w:rPr>
                <w:rFonts w:eastAsia="Times New Roman"/>
                <w:highlight w:val="yellow"/>
              </w:rPr>
              <w:t>Нет текста, не подтверждено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BC7683">
              <w:rPr>
                <w:rFonts w:eastAsia="Times New Roman"/>
                <w:b/>
                <w:bCs/>
                <w:lang w:val="en-US"/>
              </w:rPr>
              <w:t>Informatics Leveling Training Methodical System Development for the First-year Students of a Technical University</w:t>
            </w:r>
            <w:r w:rsidRPr="00BC7683">
              <w:rPr>
                <w:rFonts w:eastAsia="Times New Roman"/>
                <w:lang w:val="en-US"/>
              </w:rPr>
              <w:t xml:space="preserve"> / E. Filippova, S. Shemyakina, A. Rybanov, O. Sviridova</w:t>
            </w:r>
            <w:r w:rsidRPr="00BC7683">
              <w:rPr>
                <w:rFonts w:eastAsia="Times New Roman"/>
                <w:lang w:val="en-US"/>
              </w:rPr>
              <w:br/>
              <w:t>// Proceedings - 2024 4th International Conference on Technology Enhanced Learning in Higher Education, TELE 2024. – 2024. – P. 344-348.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lang w:val="en-US"/>
              </w:rPr>
              <w:t> </w:t>
            </w:r>
            <w:r w:rsidRPr="00A76DAB">
              <w:rPr>
                <w:rFonts w:eastAsia="Times New Roman"/>
                <w:highlight w:val="yellow"/>
              </w:rPr>
              <w:t>Нет текста, не подтверждено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Глухова М. В.</w:t>
            </w:r>
            <w:r>
              <w:rPr>
                <w:rFonts w:eastAsia="Times New Roman"/>
              </w:rPr>
              <w:br/>
              <w:t>   Эффективность декодирования: сравнительное исследование модулей MYO V1.4 и biosensor в датчиках ЭМГ / М. В. Глухова, А. А. Соловьева, В. С. Котло</w:t>
            </w:r>
            <w:r>
              <w:rPr>
                <w:rFonts w:eastAsia="Times New Roman"/>
              </w:rPr>
              <w:br/>
              <w:t>// XXVIII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2 ноября 2023 г. – Волгоград: Волгоградский государственный медицинский университет, 2024. – С. 52-56.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29 Региональная конференция_с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Акбиева, А. С.</w:t>
            </w:r>
            <w:r>
              <w:rPr>
                <w:rFonts w:eastAsia="Times New Roman"/>
              </w:rPr>
              <w:br/>
              <w:t>   Анализ потребления фастфуда и его влияние на общественное здоровье / А. С. Акбиева, Д. М. Дядькина</w:t>
            </w:r>
            <w:r>
              <w:rPr>
                <w:rFonts w:eastAsia="Times New Roman"/>
              </w:rPr>
              <w:br/>
              <w:t>// Здоровьесбережение: лучшие практики и перспективы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IV Всероссийской научно-практической конференции молодых ученых и студентов; 5 апреля 2024 г. – Волгоград, 2024. – С. 84-85.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2024_Анализ потребления (есть)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Информационные технологии в обучении физике арабоязычных и китайскоязычных студентов на этапе довузовской и вузовской подготовки</w:t>
            </w:r>
            <w:r>
              <w:rPr>
                <w:rFonts w:eastAsia="Times New Roman"/>
              </w:rPr>
              <w:t xml:space="preserve"> / Е. А. Деменкова, Н. В. Коняева, Е. М. Филиппова, С. А. Шемякина</w:t>
            </w:r>
            <w:r>
              <w:rPr>
                <w:rFonts w:eastAsia="Times New Roman"/>
              </w:rPr>
              <w:br/>
              <w:t>// Информатизация образования - 2024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Международной научно-практической конференции, Липецк, 19-21 июня 2024 года. – Липецк, 2024. – С. 149-154.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A76DAB">
              <w:rPr>
                <w:rFonts w:eastAsia="Times New Roman"/>
                <w:highlight w:val="yellow"/>
              </w:rPr>
              <w:t>Нет текста, не подтверждено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Коврижных, Д. В.</w:t>
            </w:r>
            <w:r>
              <w:rPr>
                <w:rFonts w:eastAsia="Times New Roman"/>
              </w:rPr>
              <w:br/>
              <w:t>   Обучение на неродном языке: прошлое и настоящее, ожидание и действительность / Д. В. Коврижных</w:t>
            </w:r>
            <w:r>
              <w:rPr>
                <w:rFonts w:eastAsia="Times New Roman"/>
              </w:rPr>
              <w:br/>
              <w:t xml:space="preserve">// Интериоризация профессиональных ценностей: вопросы обучения иностранных студентов </w:t>
            </w:r>
            <w:proofErr w:type="gramStart"/>
            <w:r>
              <w:rPr>
                <w:rFonts w:eastAsia="Times New Roman"/>
              </w:rPr>
              <w:t>студентов</w:t>
            </w:r>
            <w:proofErr w:type="gramEnd"/>
            <w:r>
              <w:rPr>
                <w:rFonts w:eastAsia="Times New Roman"/>
              </w:rPr>
              <w:t xml:space="preserve"> : материалы Х Международной научно-практической конференции (8 февраля 2024 г.). – Волгоград, 2024. – С. 186-194.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Интериоризация 2024 (есть)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Коврижных Д. В.</w:t>
            </w:r>
            <w:r>
              <w:rPr>
                <w:rFonts w:eastAsia="Times New Roman"/>
              </w:rPr>
              <w:br/>
              <w:t>   Оценка результатов обучения физике российских и иностранных студентов медвуза в очном и дистанционном форматах / Д. В. Коврижных</w:t>
            </w:r>
            <w:r>
              <w:rPr>
                <w:rFonts w:eastAsia="Times New Roman"/>
              </w:rPr>
              <w:br/>
              <w:t>// Физика в системе современного образования (ФССО-2025)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XVIII Международной конференции, Санкт-Петербург, 23-26 июня 2025 года. – Санкт-Петербург, 2025. – С. 168-174.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2025_Оценка результатов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Чеусова Л. А.</w:t>
            </w:r>
            <w:r>
              <w:rPr>
                <w:rFonts w:eastAsia="Times New Roman"/>
              </w:rPr>
              <w:br/>
              <w:t>   Современные типы обучения физике будущих инженеров направления подготовки «Биотехнические системы и технологии» / Л. А. Чеусова, С. А. Шемякина</w:t>
            </w:r>
            <w:r>
              <w:rPr>
                <w:rFonts w:eastAsia="Times New Roman"/>
              </w:rPr>
              <w:br/>
              <w:t>// Физика в системе современного образования (ФССО-2025)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XVIII Международной конференции, Санкт-Петербург, 23-26 июня 2025 года. – Санкт-Петербург, 2025. – С. 315-319.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2025_Современные типы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Астахов, Д. А.</w:t>
            </w:r>
            <w:r>
              <w:rPr>
                <w:rFonts w:eastAsia="Times New Roman"/>
              </w:rPr>
              <w:br/>
              <w:t>   Цифровизация лабораторного практикума по физике в медицинском вузе на примере оценки функционального состояния человека / Д. А. Астахов, М. Д. Телин, Д. В. Коврижных</w:t>
            </w:r>
            <w:r>
              <w:rPr>
                <w:rFonts w:eastAsia="Times New Roman"/>
              </w:rPr>
              <w:br/>
              <w:t>// Digitization is the future of medicine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Abstract book of the III international student conference «Digitalization - the future of medicine». – Tashkent, 2025. – С. 241-242.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2025_Цифровизация лабораторного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Чеусов, С. А.</w:t>
            </w:r>
            <w:r>
              <w:rPr>
                <w:rFonts w:eastAsia="Times New Roman"/>
              </w:rPr>
              <w:br/>
              <w:t>   Роль биотехнических систем в мониторинге физической активности у студентов высшего учебного заведения / С. А. Чеусов, Л. А. Чеусова</w:t>
            </w:r>
            <w:r>
              <w:rPr>
                <w:rFonts w:eastAsia="Times New Roman"/>
              </w:rPr>
              <w:br/>
              <w:t>// Медицинское образование в XXI веке: современные инициативы России и Кыргызстана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трудов по материалам Международной научно-практической конференции, посвященной 90-летию Курского государственного медицинского университета. В 2-х томах, Курск, 11 февраля 2025 г. – Курск, 2025. – С. 329-331.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2025_Роль биотехнических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Чеусова, Л. А.</w:t>
            </w:r>
            <w:r>
              <w:rPr>
                <w:rFonts w:eastAsia="Times New Roman"/>
              </w:rPr>
              <w:br/>
              <w:t>   Метапредметное обучение физике для подготовки инженеров в области биотехнических систем / Л. А. Чеусова</w:t>
            </w:r>
            <w:r>
              <w:rPr>
                <w:rFonts w:eastAsia="Times New Roman"/>
              </w:rPr>
              <w:br/>
              <w:t>// Медицинское образование в XXI веке: современные инициативы России и Кыргызстана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трудов по материалам Международной научно-практической конференции, посвященной 90-летию Курского государственного медицинского университета. В 2-х томах, Курск, 11 февраля 2025 г. – Курск, 2025. – С. 332-335.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2025_Метапредметное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Емельянов, Д. Н.</w:t>
            </w:r>
            <w:r>
              <w:rPr>
                <w:rFonts w:eastAsia="Times New Roman"/>
              </w:rPr>
              <w:br/>
              <w:t>   Особенности подготовки преподавателей к обучению иностранных студентов / Д. Н. Емельянов, Д. В. Коврижных, Ю. Г. Фатеева</w:t>
            </w:r>
            <w:r>
              <w:rPr>
                <w:rFonts w:eastAsia="Times New Roman"/>
              </w:rPr>
              <w:br/>
              <w:t>// Интериоризация ценностей в процессе обучения иностранных студентов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ХI Международной научно-практической конференции, 6 февраля 2025 г. – Волгоград, 2025. – С. 32-37.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2025_Особенности подготовки (есть)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Pr="00BC7683" w:rsidRDefault="000604C4">
            <w:pPr>
              <w:rPr>
                <w:rFonts w:eastAsia="Times New Roman"/>
                <w:lang w:val="en-US"/>
              </w:rPr>
            </w:pPr>
            <w:r w:rsidRPr="00BC7683">
              <w:rPr>
                <w:rFonts w:eastAsia="Times New Roman"/>
                <w:b/>
                <w:bCs/>
                <w:lang w:val="en-US"/>
              </w:rPr>
              <w:t>Shemyakina, S.</w:t>
            </w:r>
            <w:r w:rsidRPr="00BC7683">
              <w:rPr>
                <w:rFonts w:eastAsia="Times New Roman"/>
                <w:lang w:val="en-US"/>
              </w:rPr>
              <w:br/>
              <w:t>   Digital Transformation of Science Education on the Example of Physics Teaching in Higher School / S. Shemyakina, E. Filippova</w:t>
            </w:r>
            <w:r w:rsidRPr="00BC7683">
              <w:rPr>
                <w:rFonts w:eastAsia="Times New Roman"/>
                <w:lang w:val="en-US"/>
              </w:rPr>
              <w:br/>
              <w:t>// Proceedings 2025 5th International Conference on Technology Enhanced Learning in Higher Education Tele 2025, Lipetsk. – 2025. – Vol. 14. - P. 216-220. – http://doi.org/10.1109/TELE66816.2025.11211524.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2025_Digital Transformation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Шемякина, С. А.</w:t>
            </w:r>
            <w:r>
              <w:rPr>
                <w:rFonts w:eastAsia="Times New Roman"/>
              </w:rPr>
              <w:br/>
              <w:t>   Проблемы и перспективы цифровой трансформации высшего образования в России = Problems and prospects of digital transformation of higher education in Russia / С. А. Шемякина</w:t>
            </w:r>
            <w:r>
              <w:rPr>
                <w:rFonts w:eastAsia="Times New Roman"/>
              </w:rPr>
              <w:br/>
              <w:t>// Цифровая трансформация образования и науки: отечественный и зарубежный опыт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XV Международной научно-практической конференции. - Москва, 25 апреля 2025 г. – 2025. – С. 35-44.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2025_Проблемы_и_перспективы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Компьютерное моделирование физиотерапевтических токов в биологических тканях на основе схемы Фрике-Морзе с применением анализа Фурье</w:t>
            </w:r>
            <w:r>
              <w:rPr>
                <w:rFonts w:eastAsia="Times New Roman"/>
              </w:rPr>
              <w:t xml:space="preserve"> / И. В. Игнатов, В. А. Лауб, Д. В. Коврижных, В. И. Белкин</w:t>
            </w:r>
            <w:r>
              <w:rPr>
                <w:rFonts w:eastAsia="Times New Roman"/>
              </w:rPr>
              <w:br/>
              <w:t>// Естественнонаучные основы медико-биологических знаний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докладов V Всероссийской конференции студентов и молодых ученых с международным участием, посвященной 75-летию РязГМУ на Рязанской земле, Рязань, 29-30 апреля 2025 года. – Рязань, 2025. – С. 105-107.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2025_Компьютерное моделирование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Глазов, С. Ю.</w:t>
            </w:r>
            <w:r>
              <w:rPr>
                <w:rFonts w:eastAsia="Times New Roman"/>
              </w:rPr>
              <w:br/>
              <w:t>   Квазиклассический метод расчета плотности тока щелевых модификаций графена в присутствии статического и переменного электрических полей / С. Ю. Глазов, Н. Е. Мещерякова, И. А. Подгорная</w:t>
            </w:r>
            <w:r>
              <w:rPr>
                <w:rFonts w:eastAsia="Times New Roman"/>
              </w:rPr>
              <w:br/>
              <w:t>// Дифференциальные уравнения и их приложения в математическом моделировании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XVII Международной научной конференции, Саранск, 29-31 июля 2025 года. – Саранск, 2025. – С. 74-78.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2025_Квазиклассический метод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Тараненко, Т. А.</w:t>
            </w:r>
            <w:r>
              <w:rPr>
                <w:rFonts w:eastAsia="Times New Roman"/>
              </w:rPr>
              <w:br/>
              <w:t>   Возможности цифровой образовательной среды медицинского вуза / Т. А. Тараненко, С. А. Шемякина</w:t>
            </w:r>
            <w:r>
              <w:rPr>
                <w:rFonts w:eastAsia="Times New Roman"/>
              </w:rPr>
              <w:br/>
              <w:t>// Образование будущего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V Международной научно-практической конференции, Грозный, 27-29 сентября 2024 года. – Грозный, 2025. – С. 137-142.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2025_Возможности цифровой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Глазов, С. Ю.</w:t>
            </w:r>
            <w:r>
              <w:rPr>
                <w:rFonts w:eastAsia="Times New Roman"/>
              </w:rPr>
              <w:br/>
              <w:t>   Проводимость двумерной сверхрешетки на основе графена в сильных внешних электрических полях с учетом ионизации примеси / С. Ю. Глазов, И. А. Подгорная</w:t>
            </w:r>
            <w:r>
              <w:rPr>
                <w:rFonts w:eastAsia="Times New Roman"/>
              </w:rPr>
              <w:br/>
              <w:t>// Нанофизика и наноэлектроника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Труды XXVI Международного симпозиума. Нижний Новгород, 14–17 марта 2022 г. – Нижний Новгород, 2022. – Т. 2. - С. 734-735.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2022_Проводимость_</w:t>
            </w:r>
            <w:proofErr w:type="gramStart"/>
            <w:r>
              <w:rPr>
                <w:rFonts w:eastAsia="Times New Roman"/>
              </w:rPr>
              <w:t>двумерной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Бабина, О. Ю.</w:t>
            </w:r>
            <w:r>
              <w:rPr>
                <w:rFonts w:eastAsia="Times New Roman"/>
              </w:rPr>
              <w:br/>
              <w:t>   Метод мнимого времени для оценки вероятности ионизации примесей квазиклассически сильными электрическими полями в щелевой модификации графена / О. Ю. Бабина, С. Ю. Глазов</w:t>
            </w:r>
            <w:r>
              <w:rPr>
                <w:rFonts w:eastAsia="Times New Roman"/>
              </w:rPr>
              <w:br/>
              <w:t>// Математика и математическое моделирование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XVII Всероссийской молодежной научно-инновационной школы, Саров, 5-7 апреля 2023 г. – Саров, 2023. – С. 288-289.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A76DAB">
              <w:rPr>
                <w:rFonts w:eastAsia="Times New Roman"/>
                <w:highlight w:val="yellow"/>
              </w:rPr>
              <w:t>Нет текста, не подтверждено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Глазов, С. Ю.</w:t>
            </w:r>
            <w:r>
              <w:rPr>
                <w:rFonts w:eastAsia="Times New Roman"/>
              </w:rPr>
              <w:br/>
              <w:t>   Особенности проводимости двумерной графеновой сверхрешетки в сильных внешних электрических полях / С. Ю. Глазов, И. А. Подгорная</w:t>
            </w:r>
            <w:r>
              <w:rPr>
                <w:rFonts w:eastAsia="Times New Roman"/>
              </w:rPr>
              <w:br/>
              <w:t>// Математика и математическое моделирование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XVII Всероссийской молодежной научно-инновационной школы, Саров, 5-7 апреля 2023 г. – Саров, 2023. – С. 280-281.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A76DAB">
              <w:rPr>
                <w:rFonts w:eastAsia="Times New Roman"/>
                <w:highlight w:val="yellow"/>
              </w:rPr>
              <w:t>Нет текста, не подтверждено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Применение информационных технологий для оценки функционального состояния человека при изучении физики в медицинском вузе</w:t>
            </w:r>
            <w:r>
              <w:rPr>
                <w:rFonts w:eastAsia="Times New Roman"/>
              </w:rPr>
              <w:t xml:space="preserve"> / Е. П. Божко, А. С. Героник, М. Д. Телин, Д. В. Коврижных</w:t>
            </w:r>
            <w:r>
              <w:rPr>
                <w:rFonts w:eastAsia="Times New Roman"/>
              </w:rPr>
              <w:br/>
              <w:t>// Цифровое будущее современной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докладов I Всероссийской конференции студентов и молодых ученых с международным участием, Рязань, 24–25 апреля 2024 г. – Рязань, 2024. – С. 178-180.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2024_Применение </w:t>
            </w:r>
            <w:proofErr w:type="gramStart"/>
            <w:r>
              <w:rPr>
                <w:rFonts w:eastAsia="Times New Roman"/>
              </w:rPr>
              <w:t>информационных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0604C4" w:rsidTr="000604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Тараненко, Т. А.</w:t>
            </w:r>
            <w:r>
              <w:rPr>
                <w:rFonts w:eastAsia="Times New Roman"/>
              </w:rPr>
              <w:br/>
              <w:t>   Бинарные занятия на примере интеграции математики с профильными клиническими дисциплинами медицинского вуза / Т. А. Тараненко, М. С. Горбузова, С. А. Шемякина</w:t>
            </w:r>
            <w:r>
              <w:rPr>
                <w:rFonts w:eastAsia="Times New Roman"/>
              </w:rPr>
              <w:br/>
              <w:t>// Эвристическое обучение математике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трудов VIII Международной научно-методической конференции. В 2-х частях, Донецк, 18–20 декабря 2025 года. Часть 2. – Донецк, 2025. – С. 297-301.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04C4" w:rsidRDefault="000604C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2025_Бинарные занятия  </w:t>
            </w:r>
          </w:p>
        </w:tc>
      </w:tr>
    </w:tbl>
    <w:p w:rsidR="0046336A" w:rsidRDefault="0046336A">
      <w:pPr>
        <w:rPr>
          <w:rFonts w:eastAsia="Times New Roman"/>
        </w:rPr>
      </w:pPr>
    </w:p>
    <w:sectPr w:rsidR="0046336A" w:rsidSect="00F30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grammar="clean"/>
  <w:defaultTabStop w:val="708"/>
  <w:noPunctuationKerning/>
  <w:characterSpacingControl w:val="doNotCompress"/>
  <w:compat/>
  <w:rsids>
    <w:rsidRoot w:val="004D1301"/>
    <w:rsid w:val="000604C4"/>
    <w:rsid w:val="001E76B7"/>
    <w:rsid w:val="0046336A"/>
    <w:rsid w:val="004D1301"/>
    <w:rsid w:val="00874B03"/>
    <w:rsid w:val="00BC7683"/>
    <w:rsid w:val="00ED213A"/>
    <w:rsid w:val="00F30545"/>
    <w:rsid w:val="00FB7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545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8541</Words>
  <Characters>48690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для верификации</vt:lpstr>
    </vt:vector>
  </TitlesOfParts>
  <Company/>
  <LinksUpToDate>false</LinksUpToDate>
  <CharactersWithSpaces>57117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5</cp:revision>
  <dcterms:created xsi:type="dcterms:W3CDTF">2026-08-18T12:50:00Z</dcterms:created>
  <dcterms:modified xsi:type="dcterms:W3CDTF">2026-08-18T13:40:00Z</dcterms:modified>
</cp:coreProperties>
</file>